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D73" w:rsidRDefault="00266D73" w:rsidP="00A553BA">
      <w:pPr>
        <w:pStyle w:val="2"/>
        <w:spacing w:line="276" w:lineRule="auto"/>
        <w:ind w:left="0"/>
        <w:jc w:val="center"/>
        <w:rPr>
          <w:bCs/>
          <w:szCs w:val="28"/>
        </w:rPr>
      </w:pPr>
      <w:bookmarkStart w:id="0" w:name="_GoBack"/>
      <w:bookmarkStart w:id="1" w:name="bookmark0"/>
      <w:r>
        <w:rPr>
          <w:bCs/>
          <w:szCs w:val="28"/>
        </w:rPr>
        <w:t>Міністерство освіти і науки України</w:t>
      </w:r>
    </w:p>
    <w:p w:rsidR="002D5FFF" w:rsidRDefault="002D5FFF" w:rsidP="00266D73">
      <w:pPr>
        <w:spacing w:line="276" w:lineRule="auto"/>
        <w:jc w:val="center"/>
        <w:rPr>
          <w:bCs/>
          <w:sz w:val="28"/>
          <w:szCs w:val="28"/>
          <w:lang w:val="uk-UA"/>
        </w:rPr>
      </w:pPr>
      <w:r>
        <w:rPr>
          <w:bCs/>
          <w:sz w:val="28"/>
          <w:szCs w:val="28"/>
          <w:lang w:val="uk-UA"/>
        </w:rPr>
        <w:t>Відокремлений структурний підрозділ</w:t>
      </w:r>
    </w:p>
    <w:p w:rsidR="00266D73" w:rsidRDefault="0043282B" w:rsidP="00266D73">
      <w:pPr>
        <w:spacing w:line="276" w:lineRule="auto"/>
        <w:jc w:val="center"/>
        <w:rPr>
          <w:bCs/>
          <w:sz w:val="28"/>
          <w:szCs w:val="28"/>
          <w:lang w:val="uk-UA"/>
        </w:rPr>
      </w:pPr>
      <w:r>
        <w:rPr>
          <w:bCs/>
          <w:sz w:val="28"/>
          <w:szCs w:val="28"/>
          <w:lang w:val="uk-UA"/>
        </w:rPr>
        <w:t>«</w:t>
      </w:r>
      <w:r w:rsidR="00266D73">
        <w:rPr>
          <w:bCs/>
          <w:sz w:val="28"/>
          <w:szCs w:val="28"/>
          <w:lang w:val="uk-UA"/>
        </w:rPr>
        <w:t xml:space="preserve">Чернігівський </w:t>
      </w:r>
      <w:r w:rsidR="002D5FFF">
        <w:rPr>
          <w:bCs/>
          <w:sz w:val="28"/>
          <w:szCs w:val="28"/>
          <w:lang w:val="uk-UA"/>
        </w:rPr>
        <w:t>фаховий</w:t>
      </w:r>
      <w:r w:rsidR="00266D73">
        <w:rPr>
          <w:bCs/>
          <w:sz w:val="28"/>
          <w:szCs w:val="28"/>
          <w:lang w:val="uk-UA"/>
        </w:rPr>
        <w:t xml:space="preserve"> коледж</w:t>
      </w:r>
      <w:r w:rsidR="002D5FFF">
        <w:rPr>
          <w:bCs/>
          <w:sz w:val="28"/>
          <w:szCs w:val="28"/>
          <w:lang w:val="uk-UA"/>
        </w:rPr>
        <w:t xml:space="preserve"> інженерії та дизайну </w:t>
      </w:r>
    </w:p>
    <w:p w:rsidR="00266D73" w:rsidRDefault="00266D73" w:rsidP="00266D73">
      <w:pPr>
        <w:spacing w:line="276" w:lineRule="auto"/>
        <w:jc w:val="center"/>
        <w:rPr>
          <w:bCs/>
          <w:sz w:val="28"/>
          <w:szCs w:val="28"/>
          <w:lang w:val="uk-UA"/>
        </w:rPr>
      </w:pPr>
      <w:r>
        <w:rPr>
          <w:bCs/>
          <w:sz w:val="28"/>
          <w:szCs w:val="28"/>
          <w:lang w:val="uk-UA"/>
        </w:rPr>
        <w:t>Київського національного університету технологій та дизайну</w:t>
      </w:r>
      <w:r w:rsidR="0043282B">
        <w:rPr>
          <w:bCs/>
          <w:sz w:val="28"/>
          <w:szCs w:val="28"/>
          <w:lang w:val="uk-UA"/>
        </w:rPr>
        <w:t>»</w:t>
      </w:r>
    </w:p>
    <w:bookmarkEnd w:id="0"/>
    <w:p w:rsidR="00266D73" w:rsidRDefault="00266D73" w:rsidP="00266D73">
      <w:pPr>
        <w:spacing w:line="276" w:lineRule="auto"/>
        <w:jc w:val="center"/>
        <w:rPr>
          <w:sz w:val="28"/>
          <w:szCs w:val="28"/>
          <w:lang w:val="uk-UA"/>
        </w:rPr>
      </w:pPr>
    </w:p>
    <w:p w:rsidR="00266D73" w:rsidRDefault="00266D73" w:rsidP="00266D73">
      <w:pPr>
        <w:spacing w:line="276" w:lineRule="auto"/>
        <w:jc w:val="center"/>
        <w:rPr>
          <w:sz w:val="28"/>
          <w:szCs w:val="28"/>
          <w:lang w:val="uk-UA"/>
        </w:rPr>
      </w:pPr>
    </w:p>
    <w:p w:rsidR="00266D73" w:rsidRDefault="00266D73" w:rsidP="00266D73">
      <w:pPr>
        <w:pStyle w:val="1"/>
        <w:spacing w:line="276" w:lineRule="auto"/>
        <w:rPr>
          <w:szCs w:val="28"/>
        </w:rPr>
      </w:pPr>
    </w:p>
    <w:p w:rsidR="00266D73" w:rsidRDefault="00266D73" w:rsidP="00266D73">
      <w:pPr>
        <w:spacing w:line="276" w:lineRule="auto"/>
        <w:ind w:left="5664" w:firstLine="6"/>
        <w:rPr>
          <w:sz w:val="28"/>
          <w:szCs w:val="28"/>
          <w:lang w:val="uk-UA"/>
        </w:rPr>
      </w:pPr>
      <w:r>
        <w:rPr>
          <w:sz w:val="28"/>
          <w:szCs w:val="28"/>
          <w:lang w:val="uk-UA"/>
        </w:rPr>
        <w:t>ЗАТВЕРДЖУЮ</w:t>
      </w:r>
    </w:p>
    <w:p w:rsidR="00266D73" w:rsidRDefault="00266D73" w:rsidP="00266D73">
      <w:pPr>
        <w:spacing w:line="276" w:lineRule="auto"/>
        <w:ind w:left="5664" w:firstLine="6"/>
        <w:rPr>
          <w:sz w:val="28"/>
          <w:szCs w:val="28"/>
          <w:lang w:val="uk-UA"/>
        </w:rPr>
      </w:pPr>
      <w:r>
        <w:rPr>
          <w:sz w:val="28"/>
          <w:szCs w:val="28"/>
          <w:lang w:val="uk-UA"/>
        </w:rPr>
        <w:t>Директор коледжу,</w:t>
      </w:r>
    </w:p>
    <w:p w:rsidR="00266D73" w:rsidRDefault="00266D73" w:rsidP="00266D73">
      <w:pPr>
        <w:spacing w:line="276" w:lineRule="auto"/>
        <w:ind w:left="5664" w:firstLine="6"/>
        <w:rPr>
          <w:sz w:val="28"/>
          <w:szCs w:val="28"/>
          <w:lang w:val="uk-UA"/>
        </w:rPr>
      </w:pPr>
      <w:r>
        <w:rPr>
          <w:sz w:val="28"/>
          <w:szCs w:val="28"/>
          <w:lang w:val="uk-UA"/>
        </w:rPr>
        <w:t>голова приймальної комісії</w:t>
      </w:r>
    </w:p>
    <w:p w:rsidR="00266D73" w:rsidRDefault="00266D73" w:rsidP="00266D73">
      <w:pPr>
        <w:spacing w:line="276" w:lineRule="auto"/>
        <w:ind w:left="5664" w:firstLine="6"/>
        <w:rPr>
          <w:sz w:val="28"/>
          <w:szCs w:val="28"/>
          <w:lang w:val="uk-UA"/>
        </w:rPr>
      </w:pPr>
      <w:r>
        <w:rPr>
          <w:sz w:val="28"/>
          <w:szCs w:val="28"/>
          <w:lang w:val="uk-UA"/>
        </w:rPr>
        <w:t>__________О.О.</w:t>
      </w:r>
      <w:r w:rsidR="002D5FFF">
        <w:rPr>
          <w:sz w:val="28"/>
          <w:szCs w:val="28"/>
          <w:lang w:val="uk-UA"/>
        </w:rPr>
        <w:t>ГАЙДЕЙ</w:t>
      </w:r>
    </w:p>
    <w:p w:rsidR="00266D73" w:rsidRDefault="00266D73" w:rsidP="00266D73">
      <w:pPr>
        <w:spacing w:line="276" w:lineRule="auto"/>
        <w:ind w:left="5664" w:firstLine="6"/>
        <w:rPr>
          <w:sz w:val="28"/>
          <w:szCs w:val="28"/>
          <w:lang w:val="uk-UA"/>
        </w:rPr>
      </w:pPr>
      <w:r>
        <w:rPr>
          <w:sz w:val="28"/>
          <w:szCs w:val="28"/>
          <w:lang w:val="uk-UA"/>
        </w:rPr>
        <w:t>__________20</w:t>
      </w:r>
      <w:r w:rsidR="002D5FFF">
        <w:rPr>
          <w:sz w:val="28"/>
          <w:szCs w:val="28"/>
        </w:rPr>
        <w:t>21</w:t>
      </w:r>
      <w:r>
        <w:rPr>
          <w:sz w:val="28"/>
          <w:szCs w:val="28"/>
          <w:lang w:val="uk-UA"/>
        </w:rPr>
        <w:t xml:space="preserve"> рік</w:t>
      </w:r>
    </w:p>
    <w:p w:rsidR="00266D73" w:rsidRDefault="00266D73" w:rsidP="00266D73">
      <w:pPr>
        <w:spacing w:line="276" w:lineRule="auto"/>
        <w:ind w:left="5664" w:firstLine="708"/>
        <w:rPr>
          <w:sz w:val="28"/>
          <w:szCs w:val="28"/>
          <w:lang w:val="uk-UA"/>
        </w:rPr>
      </w:pPr>
    </w:p>
    <w:p w:rsidR="00266D73" w:rsidRDefault="00266D73" w:rsidP="00266D73">
      <w:pPr>
        <w:spacing w:line="276" w:lineRule="auto"/>
        <w:ind w:left="5664" w:firstLine="708"/>
        <w:rPr>
          <w:sz w:val="28"/>
          <w:szCs w:val="28"/>
          <w:lang w:val="uk-UA"/>
        </w:rPr>
      </w:pPr>
    </w:p>
    <w:p w:rsidR="00266D73" w:rsidRDefault="00266D73" w:rsidP="00266D73">
      <w:pPr>
        <w:spacing w:line="276" w:lineRule="auto"/>
        <w:ind w:left="5664" w:firstLine="708"/>
        <w:rPr>
          <w:sz w:val="28"/>
          <w:szCs w:val="28"/>
          <w:lang w:val="uk-UA"/>
        </w:rPr>
      </w:pPr>
    </w:p>
    <w:p w:rsidR="00266D73" w:rsidRDefault="00266D73" w:rsidP="00266D73">
      <w:pPr>
        <w:spacing w:line="276" w:lineRule="auto"/>
        <w:ind w:firstLine="708"/>
        <w:rPr>
          <w:sz w:val="28"/>
          <w:szCs w:val="28"/>
          <w:lang w:val="uk-UA"/>
        </w:rPr>
      </w:pPr>
    </w:p>
    <w:p w:rsidR="00266D73" w:rsidRDefault="00266D73" w:rsidP="00266D73">
      <w:pPr>
        <w:spacing w:line="276" w:lineRule="auto"/>
        <w:ind w:firstLine="708"/>
        <w:rPr>
          <w:sz w:val="28"/>
          <w:szCs w:val="28"/>
          <w:lang w:val="uk-UA"/>
        </w:rPr>
      </w:pPr>
    </w:p>
    <w:p w:rsidR="00266D73" w:rsidRDefault="00266D73" w:rsidP="002F1C39">
      <w:pPr>
        <w:spacing w:line="360" w:lineRule="auto"/>
        <w:jc w:val="center"/>
        <w:rPr>
          <w:b/>
          <w:sz w:val="28"/>
          <w:szCs w:val="28"/>
          <w:lang w:val="uk-UA"/>
        </w:rPr>
      </w:pPr>
      <w:r>
        <w:rPr>
          <w:b/>
          <w:sz w:val="28"/>
          <w:szCs w:val="28"/>
          <w:lang w:val="uk-UA"/>
        </w:rPr>
        <w:t>ТВОРЧИЙ КОНКУРС</w:t>
      </w:r>
    </w:p>
    <w:p w:rsidR="00266D73" w:rsidRDefault="00266D73" w:rsidP="002F1C39">
      <w:pPr>
        <w:spacing w:line="360" w:lineRule="auto"/>
        <w:jc w:val="center"/>
        <w:rPr>
          <w:b/>
          <w:sz w:val="28"/>
          <w:szCs w:val="28"/>
          <w:lang w:val="uk-UA"/>
        </w:rPr>
      </w:pPr>
      <w:r>
        <w:rPr>
          <w:b/>
          <w:sz w:val="28"/>
          <w:szCs w:val="28"/>
          <w:lang w:val="uk-UA"/>
        </w:rPr>
        <w:t>(рисунок, композиція)</w:t>
      </w:r>
    </w:p>
    <w:p w:rsidR="00266D73" w:rsidRDefault="00266D73" w:rsidP="002F1C39">
      <w:pPr>
        <w:spacing w:line="276" w:lineRule="auto"/>
        <w:jc w:val="center"/>
        <w:rPr>
          <w:sz w:val="28"/>
          <w:szCs w:val="28"/>
          <w:lang w:val="uk-UA"/>
        </w:rPr>
      </w:pPr>
      <w:r>
        <w:rPr>
          <w:sz w:val="28"/>
          <w:szCs w:val="28"/>
          <w:lang w:val="uk-UA"/>
        </w:rPr>
        <w:t xml:space="preserve">програма для вступних </w:t>
      </w:r>
      <w:r w:rsidR="00A553BA">
        <w:rPr>
          <w:sz w:val="28"/>
          <w:szCs w:val="28"/>
          <w:lang w:val="uk-UA"/>
        </w:rPr>
        <w:t>випробувань</w:t>
      </w:r>
    </w:p>
    <w:p w:rsidR="00266D73" w:rsidRDefault="00266D73" w:rsidP="002F1C39">
      <w:pPr>
        <w:spacing w:line="276" w:lineRule="auto"/>
        <w:jc w:val="center"/>
        <w:rPr>
          <w:sz w:val="28"/>
          <w:szCs w:val="28"/>
          <w:lang w:val="uk-UA"/>
        </w:rPr>
      </w:pPr>
      <w:r>
        <w:rPr>
          <w:sz w:val="28"/>
          <w:szCs w:val="28"/>
          <w:lang w:val="uk-UA"/>
        </w:rPr>
        <w:t>спеціальність 022 «Дизайн»</w:t>
      </w:r>
    </w:p>
    <w:p w:rsidR="00266D73" w:rsidRDefault="002D5FFF" w:rsidP="002F1C39">
      <w:pPr>
        <w:spacing w:line="276" w:lineRule="auto"/>
        <w:ind w:firstLine="708"/>
        <w:jc w:val="center"/>
        <w:rPr>
          <w:sz w:val="28"/>
          <w:szCs w:val="28"/>
          <w:lang w:val="uk-UA"/>
        </w:rPr>
      </w:pPr>
      <w:r>
        <w:rPr>
          <w:sz w:val="28"/>
          <w:szCs w:val="28"/>
          <w:lang w:val="uk-UA"/>
        </w:rPr>
        <w:t xml:space="preserve">освітньо-професійна </w:t>
      </w:r>
      <w:r w:rsidR="0096069A">
        <w:rPr>
          <w:sz w:val="28"/>
          <w:szCs w:val="28"/>
          <w:lang w:val="uk-UA"/>
        </w:rPr>
        <w:t xml:space="preserve"> програма</w:t>
      </w:r>
      <w:r w:rsidR="00266D73">
        <w:rPr>
          <w:sz w:val="28"/>
          <w:szCs w:val="28"/>
          <w:lang w:val="uk-UA"/>
        </w:rPr>
        <w:t xml:space="preserve"> «Графічний дизайн»</w:t>
      </w: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66D73">
      <w:pPr>
        <w:spacing w:line="276" w:lineRule="auto"/>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66D73">
      <w:pPr>
        <w:spacing w:line="276" w:lineRule="auto"/>
        <w:ind w:left="708"/>
        <w:jc w:val="center"/>
        <w:rPr>
          <w:sz w:val="28"/>
          <w:szCs w:val="28"/>
          <w:lang w:val="uk-UA"/>
        </w:rPr>
      </w:pPr>
    </w:p>
    <w:p w:rsidR="00266D73" w:rsidRDefault="00266D73" w:rsidP="002D5FFF">
      <w:pPr>
        <w:spacing w:line="276" w:lineRule="auto"/>
        <w:ind w:left="708"/>
        <w:jc w:val="center"/>
        <w:rPr>
          <w:sz w:val="28"/>
          <w:szCs w:val="28"/>
          <w:lang w:val="uk-UA"/>
        </w:rPr>
      </w:pPr>
      <w:r>
        <w:rPr>
          <w:sz w:val="28"/>
          <w:szCs w:val="28"/>
          <w:lang w:val="uk-UA"/>
        </w:rPr>
        <w:t>20</w:t>
      </w:r>
      <w:r w:rsidR="002D5FFF">
        <w:rPr>
          <w:sz w:val="28"/>
          <w:szCs w:val="28"/>
          <w:lang w:val="uk-UA"/>
        </w:rPr>
        <w:t>21</w:t>
      </w:r>
      <w:r>
        <w:rPr>
          <w:sz w:val="28"/>
          <w:szCs w:val="28"/>
          <w:lang w:val="uk-UA"/>
        </w:rPr>
        <w:br w:type="page"/>
      </w:r>
    </w:p>
    <w:p w:rsidR="00266D73" w:rsidRDefault="00266D73" w:rsidP="002D5FFF">
      <w:pPr>
        <w:spacing w:line="276" w:lineRule="auto"/>
        <w:ind w:firstLine="708"/>
        <w:jc w:val="both"/>
        <w:rPr>
          <w:sz w:val="28"/>
          <w:szCs w:val="28"/>
          <w:lang w:val="uk-UA"/>
        </w:rPr>
      </w:pPr>
      <w:r>
        <w:rPr>
          <w:sz w:val="28"/>
          <w:szCs w:val="28"/>
          <w:lang w:val="uk-UA"/>
        </w:rPr>
        <w:lastRenderedPageBreak/>
        <w:t xml:space="preserve">Програма для вступних </w:t>
      </w:r>
      <w:r w:rsidR="00A553BA">
        <w:rPr>
          <w:sz w:val="28"/>
          <w:szCs w:val="28"/>
          <w:lang w:val="uk-UA"/>
        </w:rPr>
        <w:t>випробувань</w:t>
      </w:r>
      <w:r>
        <w:rPr>
          <w:sz w:val="28"/>
          <w:szCs w:val="28"/>
          <w:lang w:val="uk-UA"/>
        </w:rPr>
        <w:t xml:space="preserve">  з Рисунку та Композиції  для абітурієнтів на </w:t>
      </w:r>
      <w:r w:rsidRPr="00AD26DA">
        <w:rPr>
          <w:sz w:val="28"/>
          <w:szCs w:val="28"/>
          <w:lang w:val="uk-UA"/>
        </w:rPr>
        <w:t>основі базової та повної загальної середньої освіти</w:t>
      </w:r>
      <w:r w:rsidR="00A553BA">
        <w:rPr>
          <w:sz w:val="28"/>
          <w:szCs w:val="28"/>
          <w:lang w:val="uk-UA"/>
        </w:rPr>
        <w:t xml:space="preserve"> </w:t>
      </w:r>
      <w:r w:rsidR="002D5FFF">
        <w:rPr>
          <w:sz w:val="28"/>
          <w:szCs w:val="28"/>
          <w:lang w:val="uk-UA"/>
        </w:rPr>
        <w:t>ВСП «</w:t>
      </w:r>
      <w:r>
        <w:rPr>
          <w:sz w:val="28"/>
          <w:szCs w:val="28"/>
          <w:lang w:val="uk-UA"/>
        </w:rPr>
        <w:t xml:space="preserve">Чернігівського </w:t>
      </w:r>
      <w:r w:rsidR="002D5FFF">
        <w:rPr>
          <w:sz w:val="28"/>
          <w:szCs w:val="28"/>
          <w:lang w:val="uk-UA"/>
        </w:rPr>
        <w:t xml:space="preserve">фахового </w:t>
      </w:r>
      <w:r>
        <w:rPr>
          <w:sz w:val="28"/>
          <w:szCs w:val="28"/>
          <w:lang w:val="uk-UA"/>
        </w:rPr>
        <w:t xml:space="preserve"> коледжу </w:t>
      </w:r>
      <w:r w:rsidR="002D5FFF">
        <w:rPr>
          <w:sz w:val="28"/>
          <w:szCs w:val="28"/>
          <w:lang w:val="uk-UA"/>
        </w:rPr>
        <w:t xml:space="preserve">інженерії та дизайну </w:t>
      </w:r>
      <w:r>
        <w:rPr>
          <w:sz w:val="28"/>
          <w:szCs w:val="28"/>
          <w:lang w:val="uk-UA"/>
        </w:rPr>
        <w:t>Київського національного університету технологій та дизайну. – Чернігів, 20</w:t>
      </w:r>
      <w:r w:rsidR="002D5FFF">
        <w:rPr>
          <w:sz w:val="28"/>
          <w:szCs w:val="28"/>
          <w:lang w:val="uk-UA"/>
        </w:rPr>
        <w:t>21</w:t>
      </w:r>
      <w:r>
        <w:rPr>
          <w:sz w:val="28"/>
          <w:szCs w:val="28"/>
          <w:lang w:val="uk-UA"/>
        </w:rPr>
        <w:t>.</w:t>
      </w:r>
    </w:p>
    <w:p w:rsidR="00266D73" w:rsidRDefault="00266D73" w:rsidP="00266D73">
      <w:pPr>
        <w:spacing w:line="276" w:lineRule="auto"/>
        <w:ind w:firstLine="851"/>
        <w:jc w:val="both"/>
        <w:rPr>
          <w:sz w:val="28"/>
          <w:szCs w:val="28"/>
          <w:lang w:val="uk-UA"/>
        </w:rPr>
      </w:pPr>
    </w:p>
    <w:p w:rsidR="00266D73" w:rsidRPr="00064BB6" w:rsidRDefault="00266D73" w:rsidP="00266D73">
      <w:pPr>
        <w:spacing w:line="276" w:lineRule="auto"/>
        <w:ind w:firstLine="851"/>
        <w:rPr>
          <w:sz w:val="28"/>
          <w:szCs w:val="28"/>
          <w:lang w:val="uk-UA"/>
        </w:rPr>
      </w:pPr>
      <w:r>
        <w:rPr>
          <w:sz w:val="28"/>
          <w:szCs w:val="28"/>
          <w:lang w:val="uk-UA"/>
        </w:rPr>
        <w:t xml:space="preserve">Укладач: голова предметної екзаменаційної комісії </w:t>
      </w:r>
      <w:r w:rsidR="00A553BA">
        <w:rPr>
          <w:sz w:val="28"/>
          <w:szCs w:val="28"/>
          <w:lang w:val="uk-UA"/>
        </w:rPr>
        <w:t>ТАІШЕВА</w:t>
      </w:r>
      <w:r>
        <w:rPr>
          <w:sz w:val="28"/>
          <w:szCs w:val="28"/>
          <w:lang w:val="uk-UA"/>
        </w:rPr>
        <w:t xml:space="preserve"> Маргарита Миколаївна.</w:t>
      </w:r>
    </w:p>
    <w:p w:rsidR="00266D73" w:rsidRDefault="00266D73" w:rsidP="00266D73">
      <w:pPr>
        <w:spacing w:line="276" w:lineRule="auto"/>
        <w:ind w:firstLine="851"/>
        <w:jc w:val="both"/>
        <w:rPr>
          <w:sz w:val="28"/>
          <w:szCs w:val="28"/>
          <w:lang w:val="uk-UA"/>
        </w:rPr>
      </w:pPr>
    </w:p>
    <w:p w:rsidR="00266D73" w:rsidRDefault="00266D73" w:rsidP="00266D73">
      <w:pPr>
        <w:spacing w:line="276" w:lineRule="auto"/>
        <w:ind w:firstLine="840"/>
        <w:rPr>
          <w:sz w:val="28"/>
          <w:szCs w:val="28"/>
          <w:lang w:val="uk-UA"/>
        </w:rPr>
      </w:pPr>
    </w:p>
    <w:p w:rsidR="00266D73" w:rsidRDefault="00266D73" w:rsidP="00266D73">
      <w:pPr>
        <w:shd w:val="clear" w:color="auto" w:fill="FFFFFF"/>
        <w:spacing w:line="276" w:lineRule="auto"/>
        <w:ind w:right="50" w:firstLine="851"/>
        <w:jc w:val="right"/>
        <w:rPr>
          <w:bCs/>
          <w:color w:val="000000"/>
          <w:spacing w:val="1"/>
          <w:sz w:val="28"/>
          <w:szCs w:val="28"/>
          <w:lang w:val="uk-UA"/>
        </w:rPr>
      </w:pPr>
      <w:r>
        <w:rPr>
          <w:b/>
          <w:bCs/>
          <w:color w:val="000000"/>
          <w:spacing w:val="1"/>
          <w:sz w:val="28"/>
          <w:szCs w:val="28"/>
          <w:lang w:val="uk-UA"/>
        </w:rPr>
        <w:br w:type="page"/>
      </w:r>
    </w:p>
    <w:p w:rsidR="00266D73" w:rsidRDefault="00266D73" w:rsidP="00266D73">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lastRenderedPageBreak/>
        <w:t xml:space="preserve">                                           ЗМІСТ</w:t>
      </w:r>
    </w:p>
    <w:p w:rsidR="00266D73" w:rsidRDefault="00266D73" w:rsidP="00266D73">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266D73" w:rsidRDefault="00266D73" w:rsidP="00266D73">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1 Пояснювальна записка.</w:t>
      </w:r>
    </w:p>
    <w:p w:rsidR="00266D73" w:rsidRDefault="00266D73" w:rsidP="00266D73">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Pr>
          <w:sz w:val="28"/>
          <w:szCs w:val="28"/>
          <w:lang w:val="uk-UA"/>
        </w:rPr>
        <w:t>: абітурієнт повинен знати і уміти</w:t>
      </w:r>
      <w:r>
        <w:rPr>
          <w:bCs/>
          <w:color w:val="000000"/>
          <w:spacing w:val="1"/>
          <w:sz w:val="28"/>
          <w:szCs w:val="28"/>
          <w:lang w:val="uk-UA"/>
        </w:rPr>
        <w:t>.</w:t>
      </w:r>
    </w:p>
    <w:p w:rsidR="00266D73" w:rsidRDefault="00266D73" w:rsidP="00266D73">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вступних іспитів.</w:t>
      </w:r>
    </w:p>
    <w:p w:rsidR="00266D73" w:rsidRDefault="00266D73" w:rsidP="00266D73">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266D73" w:rsidRPr="008951B2" w:rsidRDefault="00266D73" w:rsidP="00266D73">
      <w:pPr>
        <w:spacing w:line="276" w:lineRule="auto"/>
        <w:ind w:left="-851" w:firstLine="1418"/>
        <w:jc w:val="both"/>
        <w:rPr>
          <w:sz w:val="28"/>
          <w:szCs w:val="28"/>
          <w:lang w:val="uk-UA"/>
        </w:rPr>
      </w:pPr>
      <w:r w:rsidRPr="008951B2">
        <w:rPr>
          <w:bCs/>
          <w:color w:val="000000"/>
          <w:spacing w:val="1"/>
          <w:sz w:val="28"/>
          <w:szCs w:val="28"/>
          <w:lang w:val="uk-UA"/>
        </w:rPr>
        <w:t xml:space="preserve">5 </w:t>
      </w:r>
      <w:r w:rsidRPr="008951B2">
        <w:rPr>
          <w:sz w:val="28"/>
          <w:szCs w:val="28"/>
          <w:lang w:val="uk-UA"/>
        </w:rPr>
        <w:t xml:space="preserve">Матеріальне   забезпечення </w:t>
      </w:r>
      <w:r>
        <w:rPr>
          <w:sz w:val="28"/>
          <w:szCs w:val="28"/>
          <w:lang w:val="uk-UA"/>
        </w:rPr>
        <w:t>іспитів</w:t>
      </w:r>
      <w:r w:rsidRPr="008951B2">
        <w:rPr>
          <w:sz w:val="28"/>
          <w:szCs w:val="28"/>
          <w:lang w:val="uk-UA"/>
        </w:rPr>
        <w:t>.</w:t>
      </w:r>
    </w:p>
    <w:p w:rsidR="00266D73" w:rsidRDefault="00266D73" w:rsidP="00266D73">
      <w:pPr>
        <w:spacing w:line="276" w:lineRule="auto"/>
        <w:ind w:left="-851" w:firstLine="1418"/>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266D73" w:rsidRPr="008951B2" w:rsidRDefault="00266D73" w:rsidP="00266D73">
      <w:pPr>
        <w:spacing w:line="360" w:lineRule="auto"/>
        <w:ind w:firstLine="1080"/>
        <w:jc w:val="center"/>
        <w:rPr>
          <w:bCs/>
          <w:color w:val="000000"/>
          <w:sz w:val="28"/>
          <w:szCs w:val="28"/>
          <w:lang w:val="uk-UA" w:eastAsia="uk-UA"/>
        </w:rPr>
      </w:pPr>
      <w:r>
        <w:rPr>
          <w:b/>
          <w:bCs/>
          <w:color w:val="000000"/>
          <w:sz w:val="38"/>
          <w:szCs w:val="38"/>
          <w:lang w:val="uk-UA" w:eastAsia="uk-UA"/>
        </w:rPr>
        <w:br w:type="page"/>
      </w:r>
      <w:bookmarkEnd w:id="1"/>
      <w:r w:rsidRPr="00AF23BB">
        <w:rPr>
          <w:b/>
          <w:bCs/>
          <w:color w:val="000000"/>
          <w:spacing w:val="1"/>
          <w:sz w:val="28"/>
          <w:szCs w:val="28"/>
          <w:lang w:val="uk-UA"/>
        </w:rPr>
        <w:lastRenderedPageBreak/>
        <w:t>ПОЯСНЮВАЛЬНА ЗАПИСКА</w:t>
      </w:r>
    </w:p>
    <w:p w:rsidR="00266D73" w:rsidRPr="00A74C68" w:rsidRDefault="00266D73" w:rsidP="00266D73">
      <w:pPr>
        <w:spacing w:line="276" w:lineRule="auto"/>
        <w:ind w:right="337" w:firstLine="709"/>
        <w:jc w:val="both"/>
        <w:rPr>
          <w:sz w:val="28"/>
          <w:szCs w:val="28"/>
          <w:lang w:val="uk-UA"/>
        </w:rPr>
      </w:pPr>
      <w:r w:rsidRPr="00A74C68">
        <w:rPr>
          <w:sz w:val="28"/>
          <w:szCs w:val="28"/>
          <w:lang w:val="uk-UA"/>
        </w:rPr>
        <w:t xml:space="preserve">Вступні випробування з рисунку </w:t>
      </w:r>
      <w:r>
        <w:rPr>
          <w:sz w:val="28"/>
          <w:szCs w:val="28"/>
          <w:lang w:val="uk-UA"/>
        </w:rPr>
        <w:t>та ко</w:t>
      </w:r>
      <w:r w:rsidR="009B4FD1">
        <w:rPr>
          <w:sz w:val="28"/>
          <w:szCs w:val="28"/>
          <w:lang w:val="uk-UA"/>
        </w:rPr>
        <w:t>м</w:t>
      </w:r>
      <w:r>
        <w:rPr>
          <w:sz w:val="28"/>
          <w:szCs w:val="28"/>
          <w:lang w:val="uk-UA"/>
        </w:rPr>
        <w:t>позиції</w:t>
      </w:r>
      <w:r w:rsidRPr="00A74C68">
        <w:rPr>
          <w:sz w:val="28"/>
          <w:szCs w:val="28"/>
          <w:lang w:val="uk-UA"/>
        </w:rPr>
        <w:t>проводяться для визначення наявності творчого потенціалу абітурієнта, ступеню його підготовки, відчуття композиції, володіння технічними засобами вираження для передачі своїх ідей та задумок, проектного мислення.</w:t>
      </w:r>
    </w:p>
    <w:p w:rsidR="00266D73" w:rsidRPr="008951B2" w:rsidRDefault="00266D73" w:rsidP="00266D73">
      <w:pPr>
        <w:spacing w:line="276" w:lineRule="auto"/>
        <w:ind w:right="337" w:firstLine="709"/>
        <w:jc w:val="both"/>
        <w:rPr>
          <w:b/>
          <w:sz w:val="28"/>
          <w:szCs w:val="28"/>
          <w:lang w:val="uk-UA"/>
        </w:rPr>
      </w:pPr>
      <w:r w:rsidRPr="008951B2">
        <w:rPr>
          <w:b/>
          <w:sz w:val="28"/>
          <w:szCs w:val="28"/>
          <w:lang w:val="uk-UA"/>
        </w:rPr>
        <w:t>Основні завдання проведення вступного випробування полягають в наступному:</w:t>
      </w:r>
    </w:p>
    <w:p w:rsidR="00266D73" w:rsidRPr="008951B2" w:rsidRDefault="00266D73" w:rsidP="00266D73">
      <w:pPr>
        <w:spacing w:line="276" w:lineRule="auto"/>
        <w:ind w:right="337" w:firstLine="709"/>
        <w:jc w:val="both"/>
        <w:rPr>
          <w:sz w:val="28"/>
          <w:szCs w:val="28"/>
          <w:lang w:val="uk-UA"/>
        </w:rPr>
      </w:pPr>
      <w:r w:rsidRPr="008951B2">
        <w:rPr>
          <w:sz w:val="28"/>
          <w:szCs w:val="28"/>
          <w:lang w:val="uk-UA"/>
        </w:rPr>
        <w:t>1 Перевірка навичок з виконання рисунку олівцем.</w:t>
      </w:r>
    </w:p>
    <w:p w:rsidR="00266D73" w:rsidRPr="008951B2" w:rsidRDefault="00266D73" w:rsidP="00266D73">
      <w:pPr>
        <w:spacing w:line="276" w:lineRule="auto"/>
        <w:ind w:right="337" w:firstLine="709"/>
        <w:jc w:val="both"/>
        <w:rPr>
          <w:sz w:val="28"/>
          <w:szCs w:val="28"/>
          <w:lang w:val="uk-UA"/>
        </w:rPr>
      </w:pPr>
      <w:r w:rsidRPr="008951B2">
        <w:rPr>
          <w:sz w:val="28"/>
          <w:szCs w:val="28"/>
          <w:lang w:val="uk-UA"/>
        </w:rPr>
        <w:t>2 Виявлення вмінь щодо створення певної композиції; передача в рисунку конструктивної будови, форми та об’єму складових композицій.</w:t>
      </w:r>
    </w:p>
    <w:p w:rsidR="00266D73" w:rsidRPr="008951B2" w:rsidRDefault="00266D73" w:rsidP="00266D73">
      <w:pPr>
        <w:spacing w:line="276" w:lineRule="auto"/>
        <w:ind w:right="337" w:firstLine="709"/>
        <w:jc w:val="both"/>
        <w:rPr>
          <w:sz w:val="28"/>
          <w:szCs w:val="28"/>
          <w:lang w:val="uk-UA"/>
        </w:rPr>
      </w:pPr>
      <w:r w:rsidRPr="008951B2">
        <w:rPr>
          <w:sz w:val="28"/>
          <w:szCs w:val="28"/>
          <w:lang w:val="uk-UA"/>
        </w:rPr>
        <w:t>3 Перевірка навичок з відтворення об’єктів.</w:t>
      </w:r>
    </w:p>
    <w:p w:rsidR="00266D73" w:rsidRDefault="00266D73" w:rsidP="00266D73">
      <w:pPr>
        <w:spacing w:line="276" w:lineRule="auto"/>
        <w:ind w:right="337" w:firstLine="709"/>
        <w:jc w:val="both"/>
        <w:rPr>
          <w:sz w:val="28"/>
          <w:szCs w:val="28"/>
          <w:lang w:val="uk-UA"/>
        </w:rPr>
      </w:pPr>
      <w:r w:rsidRPr="008951B2">
        <w:rPr>
          <w:sz w:val="28"/>
          <w:szCs w:val="28"/>
          <w:lang w:val="uk-UA"/>
        </w:rPr>
        <w:t xml:space="preserve">4 Виявлення вмінь щодо створення графічної фантазійної </w:t>
      </w:r>
      <w:r>
        <w:rPr>
          <w:sz w:val="28"/>
          <w:szCs w:val="28"/>
          <w:lang w:val="uk-UA"/>
        </w:rPr>
        <w:t>стилізованої композиції.</w:t>
      </w:r>
    </w:p>
    <w:p w:rsidR="00266D73" w:rsidRDefault="00266D73" w:rsidP="00266D73">
      <w:pPr>
        <w:spacing w:line="276" w:lineRule="auto"/>
        <w:ind w:right="337" w:firstLine="709"/>
        <w:jc w:val="both"/>
        <w:rPr>
          <w:sz w:val="28"/>
          <w:szCs w:val="28"/>
          <w:lang w:val="uk-UA"/>
        </w:rPr>
      </w:pPr>
      <w:r>
        <w:rPr>
          <w:sz w:val="28"/>
          <w:szCs w:val="28"/>
          <w:lang w:val="uk-UA"/>
        </w:rPr>
        <w:t>5 Виявлення вмінь володіння перспективою.</w:t>
      </w:r>
    </w:p>
    <w:p w:rsidR="00266D73" w:rsidRDefault="00266D73" w:rsidP="00266D73">
      <w:pPr>
        <w:spacing w:line="276" w:lineRule="auto"/>
        <w:ind w:right="337" w:firstLine="709"/>
        <w:jc w:val="both"/>
        <w:rPr>
          <w:sz w:val="28"/>
          <w:szCs w:val="28"/>
          <w:lang w:val="uk-UA"/>
        </w:rPr>
      </w:pPr>
      <w:r>
        <w:rPr>
          <w:sz w:val="28"/>
          <w:szCs w:val="28"/>
          <w:lang w:val="uk-UA"/>
        </w:rPr>
        <w:t>6 Виявлення вміння творчо мислити.</w:t>
      </w:r>
    </w:p>
    <w:p w:rsidR="00266D73" w:rsidRPr="008951B2" w:rsidRDefault="00266D73" w:rsidP="00266D73">
      <w:pPr>
        <w:spacing w:line="276" w:lineRule="auto"/>
        <w:ind w:right="337" w:firstLine="709"/>
        <w:jc w:val="both"/>
        <w:rPr>
          <w:sz w:val="28"/>
          <w:szCs w:val="28"/>
          <w:lang w:val="uk-UA"/>
        </w:rPr>
      </w:pPr>
      <w:r w:rsidRPr="008951B2">
        <w:rPr>
          <w:sz w:val="28"/>
          <w:szCs w:val="28"/>
          <w:lang w:val="uk-UA"/>
        </w:rPr>
        <w:t xml:space="preserve">Для складання вступного випробування абітурієнти  повинні знати: правила лінійної та повітряної перспективи, основні пропорції побудови предметів, закони зображення перспективи, збереження пропорційних співвідношень складових композицій в рисунку, відтворення об’єкта, створення графічної </w:t>
      </w:r>
      <w:r>
        <w:rPr>
          <w:sz w:val="28"/>
          <w:szCs w:val="28"/>
          <w:lang w:val="uk-UA"/>
        </w:rPr>
        <w:t>стилізованої композиції</w:t>
      </w:r>
      <w:r w:rsidRPr="008951B2">
        <w:rPr>
          <w:sz w:val="28"/>
          <w:szCs w:val="28"/>
          <w:lang w:val="uk-UA"/>
        </w:rPr>
        <w:t xml:space="preserve"> .</w:t>
      </w:r>
    </w:p>
    <w:p w:rsidR="00266D73" w:rsidRPr="008951B2" w:rsidRDefault="00266D73" w:rsidP="00266D73">
      <w:pPr>
        <w:spacing w:line="276" w:lineRule="auto"/>
        <w:ind w:right="337" w:firstLine="709"/>
        <w:jc w:val="both"/>
        <w:rPr>
          <w:b/>
          <w:i/>
          <w:sz w:val="28"/>
          <w:szCs w:val="28"/>
          <w:lang w:val="uk-UA"/>
        </w:rPr>
      </w:pPr>
      <w:r w:rsidRPr="008951B2">
        <w:rPr>
          <w:b/>
          <w:i/>
          <w:sz w:val="28"/>
          <w:szCs w:val="28"/>
          <w:lang w:val="uk-UA"/>
        </w:rPr>
        <w:t>Абітурієнти  повинні вміти:</w:t>
      </w:r>
    </w:p>
    <w:p w:rsidR="00266D73" w:rsidRPr="008951B2" w:rsidRDefault="00266D73" w:rsidP="00266D73">
      <w:pPr>
        <w:spacing w:line="276" w:lineRule="auto"/>
        <w:ind w:right="337" w:firstLine="709"/>
        <w:jc w:val="both"/>
        <w:rPr>
          <w:sz w:val="28"/>
          <w:szCs w:val="28"/>
          <w:lang w:val="uk-UA"/>
        </w:rPr>
      </w:pPr>
      <w:r w:rsidRPr="008951B2">
        <w:rPr>
          <w:sz w:val="28"/>
          <w:szCs w:val="28"/>
          <w:lang w:val="uk-UA"/>
        </w:rPr>
        <w:t xml:space="preserve">За допомогою графічних матеріалів відтворити образ показаного об’єкту. </w:t>
      </w:r>
    </w:p>
    <w:p w:rsidR="00266D73" w:rsidRPr="008951B2" w:rsidRDefault="00266D73" w:rsidP="00266D73">
      <w:pPr>
        <w:spacing w:line="276" w:lineRule="auto"/>
        <w:ind w:right="337" w:firstLine="709"/>
        <w:jc w:val="both"/>
        <w:rPr>
          <w:sz w:val="28"/>
          <w:szCs w:val="28"/>
          <w:lang w:val="uk-UA"/>
        </w:rPr>
      </w:pPr>
      <w:r w:rsidRPr="008951B2">
        <w:rPr>
          <w:sz w:val="28"/>
          <w:szCs w:val="28"/>
          <w:lang w:val="uk-UA"/>
        </w:rPr>
        <w:t>Зобразити заданий з урахуванням всіх композиційних закономірностей натюрморт з усіма правилами композиції зображувальної площини.</w:t>
      </w:r>
      <w:r>
        <w:rPr>
          <w:sz w:val="28"/>
          <w:szCs w:val="28"/>
          <w:lang w:val="uk-UA"/>
        </w:rPr>
        <w:t xml:space="preserve"> Також повинен вміти фантазувати та стилізувати об’єкти.</w:t>
      </w:r>
    </w:p>
    <w:p w:rsidR="00266D73" w:rsidRPr="006F0966" w:rsidRDefault="00266D73" w:rsidP="00266D73">
      <w:pPr>
        <w:spacing w:line="276" w:lineRule="auto"/>
        <w:ind w:right="337" w:firstLine="709"/>
        <w:jc w:val="both"/>
        <w:rPr>
          <w:sz w:val="28"/>
          <w:szCs w:val="28"/>
          <w:lang w:val="uk-UA"/>
        </w:rPr>
      </w:pPr>
      <w:r>
        <w:rPr>
          <w:color w:val="000000"/>
          <w:sz w:val="28"/>
          <w:szCs w:val="28"/>
          <w:lang w:val="uk-UA" w:eastAsia="uk-UA"/>
        </w:rPr>
        <w:t>Творчий конкурс</w:t>
      </w:r>
      <w:r w:rsidRPr="006F0966">
        <w:rPr>
          <w:color w:val="000000"/>
          <w:sz w:val="28"/>
          <w:szCs w:val="28"/>
          <w:lang w:val="uk-UA" w:eastAsia="uk-UA"/>
        </w:rPr>
        <w:t xml:space="preserve"> проводиться в спеціально обладнан</w:t>
      </w:r>
      <w:r>
        <w:rPr>
          <w:color w:val="000000"/>
          <w:sz w:val="28"/>
          <w:szCs w:val="28"/>
          <w:lang w:val="uk-UA" w:eastAsia="uk-UA"/>
        </w:rPr>
        <w:t>ій аудиторії</w:t>
      </w:r>
      <w:r w:rsidRPr="006F0966">
        <w:rPr>
          <w:color w:val="000000"/>
          <w:sz w:val="28"/>
          <w:szCs w:val="28"/>
          <w:lang w:val="uk-UA" w:eastAsia="uk-UA"/>
        </w:rPr>
        <w:t xml:space="preserve"> з добрим освітленням</w:t>
      </w:r>
      <w:r>
        <w:rPr>
          <w:color w:val="000000"/>
          <w:sz w:val="28"/>
          <w:szCs w:val="28"/>
          <w:lang w:val="uk-UA" w:eastAsia="uk-UA"/>
        </w:rPr>
        <w:t xml:space="preserve"> в два етапи</w:t>
      </w:r>
      <w:r w:rsidRPr="006F0966">
        <w:rPr>
          <w:color w:val="000000"/>
          <w:sz w:val="28"/>
          <w:szCs w:val="28"/>
          <w:lang w:val="uk-UA" w:eastAsia="uk-UA"/>
        </w:rPr>
        <w:t>.</w:t>
      </w:r>
    </w:p>
    <w:p w:rsidR="00266D73" w:rsidRPr="006F0966" w:rsidRDefault="00266D73" w:rsidP="00266D73">
      <w:pPr>
        <w:spacing w:line="276" w:lineRule="auto"/>
        <w:ind w:right="337" w:firstLine="709"/>
        <w:jc w:val="both"/>
        <w:rPr>
          <w:sz w:val="28"/>
          <w:szCs w:val="28"/>
          <w:lang w:val="uk-UA"/>
        </w:rPr>
      </w:pPr>
      <w:r w:rsidRPr="006F0966">
        <w:rPr>
          <w:color w:val="000000"/>
          <w:sz w:val="28"/>
          <w:szCs w:val="28"/>
          <w:lang w:val="uk-UA" w:eastAsia="uk-UA"/>
        </w:rPr>
        <w:t>Об'єк</w:t>
      </w:r>
      <w:r>
        <w:rPr>
          <w:color w:val="000000"/>
          <w:sz w:val="28"/>
          <w:szCs w:val="28"/>
          <w:lang w:val="uk-UA" w:eastAsia="uk-UA"/>
        </w:rPr>
        <w:t>тами постановок є натюрморти</w:t>
      </w:r>
      <w:r w:rsidRPr="006F0966">
        <w:rPr>
          <w:color w:val="000000"/>
          <w:sz w:val="28"/>
          <w:szCs w:val="28"/>
          <w:lang w:val="uk-UA" w:eastAsia="uk-UA"/>
        </w:rPr>
        <w:t xml:space="preserve"> із простих геометричних тіл з предметами побуту.</w:t>
      </w:r>
      <w:r>
        <w:rPr>
          <w:color w:val="000000"/>
          <w:sz w:val="28"/>
          <w:szCs w:val="28"/>
          <w:lang w:val="uk-UA" w:eastAsia="uk-UA"/>
        </w:rPr>
        <w:t xml:space="preserve"> Завданням першого етапу – є зробити рисунок натюрморту простим олівцем на форматі А3. Якщо оцінка першого етапу позитивна, то абітурієнт допускається до другого етапу. Якщо абітурієнт за виконану роботу першого етапу отримав </w:t>
      </w:r>
      <w:r w:rsidR="00AA537A">
        <w:rPr>
          <w:color w:val="000000"/>
          <w:sz w:val="28"/>
          <w:szCs w:val="28"/>
          <w:lang w:val="uk-UA" w:eastAsia="uk-UA"/>
        </w:rPr>
        <w:t>менше 1</w:t>
      </w:r>
      <w:r w:rsidR="002F1C39">
        <w:rPr>
          <w:color w:val="000000"/>
          <w:sz w:val="28"/>
          <w:szCs w:val="28"/>
          <w:lang w:val="uk-UA" w:eastAsia="uk-UA"/>
        </w:rPr>
        <w:t>22</w:t>
      </w:r>
      <w:r w:rsidR="00AA537A">
        <w:rPr>
          <w:color w:val="000000"/>
          <w:sz w:val="28"/>
          <w:szCs w:val="28"/>
          <w:lang w:val="uk-UA" w:eastAsia="uk-UA"/>
        </w:rPr>
        <w:t xml:space="preserve"> балів</w:t>
      </w:r>
      <w:r>
        <w:rPr>
          <w:color w:val="000000"/>
          <w:sz w:val="28"/>
          <w:szCs w:val="28"/>
          <w:lang w:val="uk-UA" w:eastAsia="uk-UA"/>
        </w:rPr>
        <w:t>, то до виконання роботи другого етапу – не допускається.</w:t>
      </w:r>
    </w:p>
    <w:p w:rsidR="00266D73" w:rsidRPr="006F0966" w:rsidRDefault="00266D73" w:rsidP="00266D73">
      <w:pPr>
        <w:spacing w:line="276" w:lineRule="auto"/>
        <w:ind w:right="337" w:firstLine="709"/>
        <w:jc w:val="both"/>
        <w:rPr>
          <w:sz w:val="28"/>
          <w:szCs w:val="28"/>
          <w:lang w:val="uk-UA"/>
        </w:rPr>
      </w:pPr>
      <w:r>
        <w:rPr>
          <w:color w:val="000000"/>
          <w:sz w:val="28"/>
          <w:szCs w:val="28"/>
          <w:lang w:val="uk-UA" w:eastAsia="uk-UA"/>
        </w:rPr>
        <w:t xml:space="preserve">Завдання першого етапу розраховані для абітурієнтів на спеціальність 022 «Дизайн» за </w:t>
      </w:r>
      <w:r w:rsidR="0096069A">
        <w:rPr>
          <w:color w:val="000000"/>
          <w:sz w:val="28"/>
          <w:szCs w:val="28"/>
          <w:lang w:val="uk-UA" w:eastAsia="uk-UA"/>
        </w:rPr>
        <w:t>освітньою програмою  «Графічний дизайн»</w:t>
      </w:r>
      <w:r>
        <w:rPr>
          <w:color w:val="000000"/>
          <w:sz w:val="28"/>
          <w:szCs w:val="28"/>
          <w:lang w:val="uk-UA" w:eastAsia="uk-UA"/>
        </w:rPr>
        <w:t>.</w:t>
      </w:r>
      <w:r w:rsidRPr="006F0966">
        <w:rPr>
          <w:color w:val="000000"/>
          <w:sz w:val="28"/>
          <w:szCs w:val="28"/>
          <w:lang w:val="uk-UA" w:eastAsia="uk-UA"/>
        </w:rPr>
        <w:t xml:space="preserve">Робочі місця </w:t>
      </w:r>
      <w:r>
        <w:rPr>
          <w:color w:val="000000"/>
          <w:sz w:val="28"/>
          <w:szCs w:val="28"/>
          <w:lang w:val="uk-UA" w:eastAsia="uk-UA"/>
        </w:rPr>
        <w:t xml:space="preserve">для першого етапу </w:t>
      </w:r>
      <w:r w:rsidRPr="006F0966">
        <w:rPr>
          <w:color w:val="000000"/>
          <w:sz w:val="28"/>
          <w:szCs w:val="28"/>
          <w:lang w:val="uk-UA" w:eastAsia="uk-UA"/>
        </w:rPr>
        <w:t xml:space="preserve">(мольберти, </w:t>
      </w:r>
      <w:r>
        <w:rPr>
          <w:color w:val="000000"/>
          <w:sz w:val="28"/>
          <w:szCs w:val="28"/>
          <w:lang w:val="uk-UA" w:eastAsia="uk-UA"/>
        </w:rPr>
        <w:t>планшети</w:t>
      </w:r>
      <w:r w:rsidRPr="006F0966">
        <w:rPr>
          <w:color w:val="000000"/>
          <w:sz w:val="28"/>
          <w:szCs w:val="28"/>
          <w:lang w:val="uk-UA" w:eastAsia="uk-UA"/>
        </w:rPr>
        <w:t>, стільці) розмішуються так, щоб забезпечити огляд постановки з найбільш цікавих і композиційно вигідних точок.</w:t>
      </w:r>
    </w:p>
    <w:p w:rsidR="00266D73" w:rsidRPr="006F0966" w:rsidRDefault="00266D73" w:rsidP="00266D73">
      <w:pPr>
        <w:spacing w:line="276" w:lineRule="auto"/>
        <w:ind w:right="337" w:firstLine="709"/>
        <w:jc w:val="both"/>
        <w:rPr>
          <w:sz w:val="28"/>
          <w:szCs w:val="28"/>
          <w:lang w:val="uk-UA"/>
        </w:rPr>
      </w:pPr>
      <w:r w:rsidRPr="006F0966">
        <w:rPr>
          <w:color w:val="000000"/>
          <w:sz w:val="28"/>
          <w:szCs w:val="28"/>
          <w:lang w:val="uk-UA" w:eastAsia="uk-UA"/>
        </w:rPr>
        <w:t xml:space="preserve">Робочі місця і постановки нумеруються. Одночасно в кабінеті здають </w:t>
      </w:r>
      <w:r>
        <w:rPr>
          <w:color w:val="000000"/>
          <w:sz w:val="28"/>
          <w:szCs w:val="28"/>
          <w:lang w:val="uk-UA" w:eastAsia="uk-UA"/>
        </w:rPr>
        <w:t>екзамен</w:t>
      </w:r>
      <w:r w:rsidRPr="006F0966">
        <w:rPr>
          <w:color w:val="000000"/>
          <w:sz w:val="28"/>
          <w:szCs w:val="28"/>
          <w:lang w:val="uk-UA" w:eastAsia="uk-UA"/>
        </w:rPr>
        <w:t xml:space="preserve"> (малюють) 15</w:t>
      </w:r>
      <w:r>
        <w:rPr>
          <w:color w:val="000000"/>
          <w:sz w:val="28"/>
          <w:szCs w:val="28"/>
          <w:lang w:val="uk-UA" w:eastAsia="uk-UA"/>
        </w:rPr>
        <w:t>-25</w:t>
      </w:r>
      <w:r w:rsidRPr="006F0966">
        <w:rPr>
          <w:color w:val="000000"/>
          <w:sz w:val="28"/>
          <w:szCs w:val="28"/>
          <w:lang w:val="uk-UA" w:eastAsia="uk-UA"/>
        </w:rPr>
        <w:t xml:space="preserve"> осіб, тобто одна підгрупа</w:t>
      </w:r>
      <w:r>
        <w:rPr>
          <w:color w:val="000000"/>
          <w:sz w:val="28"/>
          <w:szCs w:val="28"/>
          <w:lang w:val="uk-UA" w:eastAsia="uk-UA"/>
        </w:rPr>
        <w:t xml:space="preserve"> ( за потребою можна збільшувати кількість абітурієнтів).</w:t>
      </w:r>
    </w:p>
    <w:p w:rsidR="00266D73" w:rsidRPr="006F0966" w:rsidRDefault="00AA537A" w:rsidP="00266D73">
      <w:pPr>
        <w:spacing w:line="276" w:lineRule="auto"/>
        <w:ind w:right="337" w:firstLine="709"/>
        <w:jc w:val="both"/>
        <w:rPr>
          <w:sz w:val="28"/>
          <w:szCs w:val="28"/>
          <w:lang w:val="uk-UA"/>
        </w:rPr>
      </w:pPr>
      <w:r>
        <w:rPr>
          <w:color w:val="000000"/>
          <w:sz w:val="28"/>
          <w:szCs w:val="28"/>
          <w:lang w:val="uk-UA" w:eastAsia="uk-UA"/>
        </w:rPr>
        <w:lastRenderedPageBreak/>
        <w:t xml:space="preserve">Випробування </w:t>
      </w:r>
      <w:r w:rsidR="00266D73" w:rsidRPr="006F0966">
        <w:rPr>
          <w:color w:val="000000"/>
          <w:sz w:val="28"/>
          <w:szCs w:val="28"/>
          <w:lang w:val="uk-UA" w:eastAsia="uk-UA"/>
        </w:rPr>
        <w:t xml:space="preserve"> проводиться 3 години. Для кожної підгрупи ставляться різні (видозмінені) постановки натюрмортів, в яких міняється набір і розстановка предметів.</w:t>
      </w:r>
    </w:p>
    <w:p w:rsidR="00266D73" w:rsidRPr="006F0966" w:rsidRDefault="00266D73" w:rsidP="00266D73">
      <w:pPr>
        <w:spacing w:line="276" w:lineRule="auto"/>
        <w:ind w:right="337" w:firstLine="709"/>
        <w:jc w:val="both"/>
        <w:rPr>
          <w:sz w:val="28"/>
          <w:szCs w:val="28"/>
          <w:lang w:val="uk-UA"/>
        </w:rPr>
      </w:pPr>
      <w:r w:rsidRPr="006F0966">
        <w:rPr>
          <w:color w:val="000000"/>
          <w:sz w:val="28"/>
          <w:szCs w:val="28"/>
          <w:lang w:val="uk-UA" w:eastAsia="uk-UA"/>
        </w:rPr>
        <w:t>На всі постановки натюрмортів для кожної підгрупи складається екзамена</w:t>
      </w:r>
      <w:r w:rsidRPr="006F0966">
        <w:rPr>
          <w:color w:val="000000"/>
          <w:sz w:val="28"/>
          <w:szCs w:val="28"/>
          <w:lang w:val="uk-UA" w:eastAsia="uk-UA"/>
        </w:rPr>
        <w:softHyphen/>
        <w:t>ційний білет.</w:t>
      </w:r>
    </w:p>
    <w:p w:rsidR="00266D73" w:rsidRDefault="00266D73" w:rsidP="00266D73">
      <w:pPr>
        <w:spacing w:line="276" w:lineRule="auto"/>
        <w:ind w:right="337" w:firstLine="709"/>
        <w:jc w:val="both"/>
        <w:rPr>
          <w:color w:val="000000"/>
          <w:sz w:val="28"/>
          <w:szCs w:val="28"/>
          <w:lang w:val="uk-UA" w:eastAsia="uk-UA"/>
        </w:rPr>
      </w:pPr>
      <w:r w:rsidRPr="006F0966">
        <w:rPr>
          <w:color w:val="000000"/>
          <w:sz w:val="28"/>
          <w:szCs w:val="28"/>
          <w:lang w:val="uk-UA" w:eastAsia="uk-UA"/>
        </w:rPr>
        <w:t>Кожний абітурієнт одержує екзаменаційний білет, в якому вказується номер місця, а також ставляться наступна мета та задачі виконання роботи</w:t>
      </w:r>
      <w:r>
        <w:rPr>
          <w:color w:val="000000"/>
          <w:sz w:val="28"/>
          <w:szCs w:val="28"/>
          <w:lang w:val="uk-UA" w:eastAsia="uk-UA"/>
        </w:rPr>
        <w:t xml:space="preserve">. </w:t>
      </w:r>
    </w:p>
    <w:p w:rsidR="00266D73" w:rsidRPr="00C73EF1" w:rsidRDefault="00266D73" w:rsidP="00266D73">
      <w:pPr>
        <w:spacing w:line="276" w:lineRule="auto"/>
        <w:ind w:left="709"/>
        <w:jc w:val="both"/>
        <w:rPr>
          <w:sz w:val="28"/>
          <w:szCs w:val="28"/>
          <w:lang w:val="uk-UA"/>
        </w:rPr>
      </w:pPr>
      <w:r w:rsidRPr="00C73EF1">
        <w:rPr>
          <w:sz w:val="28"/>
          <w:szCs w:val="28"/>
          <w:lang w:val="uk-UA"/>
        </w:rPr>
        <w:t>Завдання для вступного випробування  з «Рисунку» :</w:t>
      </w:r>
    </w:p>
    <w:p w:rsidR="00266D73" w:rsidRPr="008951B2" w:rsidRDefault="00266D73" w:rsidP="00266D73">
      <w:pPr>
        <w:spacing w:line="276" w:lineRule="auto"/>
        <w:ind w:left="709"/>
        <w:jc w:val="both"/>
        <w:rPr>
          <w:sz w:val="28"/>
          <w:szCs w:val="28"/>
          <w:lang w:val="uk-UA"/>
        </w:rPr>
      </w:pPr>
      <w:r w:rsidRPr="008951B2">
        <w:rPr>
          <w:sz w:val="28"/>
          <w:szCs w:val="28"/>
          <w:lang w:val="uk-UA"/>
        </w:rPr>
        <w:t xml:space="preserve">1 Обрати формат аркуша ( розміри вертикальні, горизонтальні). </w:t>
      </w:r>
    </w:p>
    <w:p w:rsidR="00266D73" w:rsidRPr="008951B2" w:rsidRDefault="00266D73" w:rsidP="00266D73">
      <w:pPr>
        <w:spacing w:line="276" w:lineRule="auto"/>
        <w:ind w:left="709"/>
        <w:jc w:val="both"/>
        <w:rPr>
          <w:sz w:val="28"/>
          <w:szCs w:val="28"/>
          <w:lang w:val="uk-UA"/>
        </w:rPr>
      </w:pPr>
      <w:r w:rsidRPr="008951B2">
        <w:rPr>
          <w:sz w:val="28"/>
          <w:szCs w:val="28"/>
          <w:lang w:val="uk-UA"/>
        </w:rPr>
        <w:t>2 Виконати перспективне зображення всіх складових натюрморту.</w:t>
      </w:r>
    </w:p>
    <w:p w:rsidR="00266D73" w:rsidRPr="008951B2" w:rsidRDefault="00266D73" w:rsidP="00266D73">
      <w:pPr>
        <w:spacing w:line="276" w:lineRule="auto"/>
        <w:ind w:left="709"/>
        <w:jc w:val="both"/>
        <w:rPr>
          <w:sz w:val="28"/>
          <w:szCs w:val="28"/>
          <w:lang w:val="uk-UA"/>
        </w:rPr>
      </w:pPr>
      <w:r w:rsidRPr="008951B2">
        <w:rPr>
          <w:sz w:val="28"/>
          <w:szCs w:val="28"/>
          <w:lang w:val="uk-UA"/>
        </w:rPr>
        <w:t>3 Визначити пропорції  предметів.</w:t>
      </w:r>
    </w:p>
    <w:p w:rsidR="00266D73" w:rsidRPr="008951B2" w:rsidRDefault="00266D73" w:rsidP="00266D73">
      <w:pPr>
        <w:spacing w:line="276" w:lineRule="auto"/>
        <w:ind w:left="709"/>
        <w:jc w:val="both"/>
        <w:rPr>
          <w:sz w:val="28"/>
          <w:szCs w:val="28"/>
          <w:lang w:val="uk-UA"/>
        </w:rPr>
      </w:pPr>
      <w:r w:rsidRPr="008951B2">
        <w:rPr>
          <w:sz w:val="28"/>
          <w:szCs w:val="28"/>
          <w:lang w:val="uk-UA"/>
        </w:rPr>
        <w:t>4 Правильно розташувати зображення в предметів на аркуші.</w:t>
      </w:r>
    </w:p>
    <w:p w:rsidR="00266D73" w:rsidRPr="008951B2" w:rsidRDefault="00266D73" w:rsidP="00266D73">
      <w:pPr>
        <w:spacing w:line="276" w:lineRule="auto"/>
        <w:ind w:left="709"/>
        <w:jc w:val="both"/>
        <w:rPr>
          <w:sz w:val="28"/>
          <w:szCs w:val="28"/>
          <w:lang w:val="uk-UA"/>
        </w:rPr>
      </w:pPr>
      <w:r w:rsidRPr="008951B2">
        <w:rPr>
          <w:sz w:val="28"/>
          <w:szCs w:val="28"/>
          <w:lang w:val="uk-UA"/>
        </w:rPr>
        <w:t>5 Зробити конструктивну будову предметів.</w:t>
      </w:r>
    </w:p>
    <w:p w:rsidR="00266D73" w:rsidRPr="008951B2" w:rsidRDefault="00266D73" w:rsidP="00266D73">
      <w:pPr>
        <w:spacing w:line="276" w:lineRule="auto"/>
        <w:ind w:left="709"/>
        <w:jc w:val="both"/>
        <w:rPr>
          <w:sz w:val="28"/>
          <w:szCs w:val="28"/>
          <w:lang w:val="uk-UA"/>
        </w:rPr>
      </w:pPr>
      <w:r w:rsidRPr="008951B2">
        <w:rPr>
          <w:sz w:val="28"/>
          <w:szCs w:val="28"/>
          <w:lang w:val="uk-UA"/>
        </w:rPr>
        <w:t>6 Перевірити розміри та симетрію предметів натюрморту.</w:t>
      </w:r>
    </w:p>
    <w:p w:rsidR="00266D73" w:rsidRPr="008951B2" w:rsidRDefault="00266D73" w:rsidP="00266D73">
      <w:pPr>
        <w:spacing w:line="276" w:lineRule="auto"/>
        <w:ind w:left="709"/>
        <w:jc w:val="both"/>
        <w:rPr>
          <w:sz w:val="28"/>
          <w:szCs w:val="28"/>
          <w:lang w:val="uk-UA"/>
        </w:rPr>
      </w:pPr>
      <w:r w:rsidRPr="008951B2">
        <w:rPr>
          <w:sz w:val="28"/>
          <w:szCs w:val="28"/>
          <w:lang w:val="uk-UA"/>
        </w:rPr>
        <w:t>7 Визначити характерні особливості фактури предметів.</w:t>
      </w:r>
    </w:p>
    <w:p w:rsidR="00266D73" w:rsidRPr="008951B2" w:rsidRDefault="00266D73" w:rsidP="00266D73">
      <w:pPr>
        <w:spacing w:line="276" w:lineRule="auto"/>
        <w:ind w:left="709"/>
        <w:jc w:val="both"/>
        <w:rPr>
          <w:sz w:val="28"/>
          <w:szCs w:val="28"/>
          <w:lang w:val="uk-UA"/>
        </w:rPr>
      </w:pPr>
      <w:r w:rsidRPr="008951B2">
        <w:rPr>
          <w:sz w:val="28"/>
          <w:szCs w:val="28"/>
          <w:lang w:val="uk-UA"/>
        </w:rPr>
        <w:t>8 Передати об’єм  та фактуру предметів за допомогою світлотіні.</w:t>
      </w:r>
    </w:p>
    <w:p w:rsidR="00266D73" w:rsidRPr="00C73EF1" w:rsidRDefault="00266D73" w:rsidP="00266D73">
      <w:pPr>
        <w:spacing w:line="276" w:lineRule="auto"/>
        <w:ind w:left="709"/>
        <w:jc w:val="both"/>
        <w:rPr>
          <w:sz w:val="28"/>
          <w:szCs w:val="28"/>
          <w:lang w:val="uk-UA"/>
        </w:rPr>
      </w:pPr>
      <w:r w:rsidRPr="008951B2">
        <w:rPr>
          <w:sz w:val="28"/>
          <w:szCs w:val="28"/>
          <w:lang w:val="uk-UA"/>
        </w:rPr>
        <w:t xml:space="preserve">9 </w:t>
      </w:r>
      <w:r>
        <w:rPr>
          <w:sz w:val="28"/>
          <w:szCs w:val="28"/>
          <w:lang w:val="uk-UA"/>
        </w:rPr>
        <w:t>За допомогою штриха та тонального рішення передати об’єм предметів та повітряну перспективу.</w:t>
      </w:r>
    </w:p>
    <w:p w:rsidR="00266D73" w:rsidRDefault="00266D73" w:rsidP="00266D73">
      <w:pPr>
        <w:spacing w:line="276" w:lineRule="auto"/>
        <w:ind w:right="337" w:firstLine="709"/>
        <w:jc w:val="both"/>
        <w:rPr>
          <w:color w:val="000000"/>
          <w:sz w:val="28"/>
          <w:szCs w:val="28"/>
          <w:lang w:val="uk-UA" w:eastAsia="uk-UA"/>
        </w:rPr>
      </w:pPr>
      <w:r>
        <w:rPr>
          <w:color w:val="000000"/>
          <w:sz w:val="28"/>
          <w:szCs w:val="28"/>
          <w:lang w:val="uk-UA" w:eastAsia="uk-UA"/>
        </w:rPr>
        <w:t xml:space="preserve">Завдання другого етапу з композиції для абітурієнтів на спеціальність 022 «Дизайн» за </w:t>
      </w:r>
      <w:r w:rsidR="0096069A">
        <w:rPr>
          <w:color w:val="000000"/>
          <w:sz w:val="28"/>
          <w:szCs w:val="28"/>
          <w:lang w:val="uk-UA" w:eastAsia="uk-UA"/>
        </w:rPr>
        <w:t>освітньою програмою</w:t>
      </w:r>
      <w:r>
        <w:rPr>
          <w:color w:val="000000"/>
          <w:sz w:val="28"/>
          <w:szCs w:val="28"/>
          <w:lang w:val="uk-UA" w:eastAsia="uk-UA"/>
        </w:rPr>
        <w:t xml:space="preserve"> «Графічний дизайн» полягає у виконанні стилізації тваринної форми (3-4 варіанти в різних стилях </w:t>
      </w:r>
      <w:proofErr w:type="spellStart"/>
      <w:r>
        <w:rPr>
          <w:color w:val="000000"/>
          <w:sz w:val="28"/>
          <w:szCs w:val="28"/>
          <w:lang w:val="uk-UA" w:eastAsia="uk-UA"/>
        </w:rPr>
        <w:t>закомпанованих</w:t>
      </w:r>
      <w:proofErr w:type="spellEnd"/>
      <w:r>
        <w:rPr>
          <w:color w:val="000000"/>
          <w:sz w:val="28"/>
          <w:szCs w:val="28"/>
          <w:lang w:val="uk-UA" w:eastAsia="uk-UA"/>
        </w:rPr>
        <w:t xml:space="preserve"> в форматі).</w:t>
      </w:r>
    </w:p>
    <w:p w:rsidR="00266D73" w:rsidRDefault="00266D73" w:rsidP="00266D73">
      <w:pPr>
        <w:spacing w:line="276" w:lineRule="auto"/>
        <w:ind w:right="337" w:firstLine="709"/>
        <w:jc w:val="both"/>
        <w:rPr>
          <w:color w:val="000000"/>
          <w:sz w:val="28"/>
          <w:szCs w:val="28"/>
          <w:lang w:val="uk-UA" w:eastAsia="uk-UA"/>
        </w:rPr>
      </w:pPr>
      <w:r w:rsidRPr="006F0966">
        <w:rPr>
          <w:color w:val="000000"/>
          <w:sz w:val="28"/>
          <w:szCs w:val="28"/>
          <w:lang w:val="uk-UA" w:eastAsia="uk-UA"/>
        </w:rPr>
        <w:t xml:space="preserve">Робочі місця </w:t>
      </w:r>
      <w:r>
        <w:rPr>
          <w:color w:val="000000"/>
          <w:sz w:val="28"/>
          <w:szCs w:val="28"/>
          <w:lang w:val="uk-UA" w:eastAsia="uk-UA"/>
        </w:rPr>
        <w:t>для другого етапу (столи та стільці) розташовані так, щоб зручно було за ними працювати. Абітурієнт отримую білет, обирає вільне місце за партою та протягом двох годин виконує певне завдання графічним матеріалом на форматі А4 (</w:t>
      </w:r>
      <w:proofErr w:type="spellStart"/>
      <w:r>
        <w:rPr>
          <w:color w:val="000000"/>
          <w:sz w:val="28"/>
          <w:szCs w:val="28"/>
          <w:lang w:val="uk-UA" w:eastAsia="uk-UA"/>
        </w:rPr>
        <w:t>лінер</w:t>
      </w:r>
      <w:proofErr w:type="spellEnd"/>
      <w:r>
        <w:rPr>
          <w:color w:val="000000"/>
          <w:sz w:val="28"/>
          <w:szCs w:val="28"/>
          <w:lang w:val="uk-UA" w:eastAsia="uk-UA"/>
        </w:rPr>
        <w:t xml:space="preserve">, маркер, туш, перо, </w:t>
      </w:r>
      <w:proofErr w:type="spellStart"/>
      <w:r>
        <w:rPr>
          <w:color w:val="000000"/>
          <w:sz w:val="28"/>
          <w:szCs w:val="28"/>
          <w:lang w:val="uk-UA" w:eastAsia="uk-UA"/>
        </w:rPr>
        <w:t>рапідограф</w:t>
      </w:r>
      <w:proofErr w:type="spellEnd"/>
      <w:r>
        <w:rPr>
          <w:color w:val="000000"/>
          <w:sz w:val="28"/>
          <w:szCs w:val="28"/>
          <w:lang w:val="uk-UA" w:eastAsia="uk-UA"/>
        </w:rPr>
        <w:t xml:space="preserve"> та </w:t>
      </w:r>
      <w:proofErr w:type="spellStart"/>
      <w:r>
        <w:rPr>
          <w:color w:val="000000"/>
          <w:sz w:val="28"/>
          <w:szCs w:val="28"/>
          <w:lang w:val="uk-UA" w:eastAsia="uk-UA"/>
        </w:rPr>
        <w:t>т.і</w:t>
      </w:r>
      <w:proofErr w:type="spellEnd"/>
      <w:r>
        <w:rPr>
          <w:color w:val="000000"/>
          <w:sz w:val="28"/>
          <w:szCs w:val="28"/>
          <w:lang w:val="uk-UA" w:eastAsia="uk-UA"/>
        </w:rPr>
        <w:t xml:space="preserve">.). </w:t>
      </w:r>
    </w:p>
    <w:p w:rsidR="00266D73" w:rsidRPr="006F0966" w:rsidRDefault="00266D73" w:rsidP="00266D73">
      <w:pPr>
        <w:spacing w:line="276" w:lineRule="auto"/>
        <w:ind w:right="337" w:firstLine="709"/>
        <w:jc w:val="both"/>
        <w:rPr>
          <w:sz w:val="28"/>
          <w:szCs w:val="28"/>
          <w:lang w:val="uk-UA"/>
        </w:rPr>
      </w:pPr>
      <w:r w:rsidRPr="006F0966">
        <w:rPr>
          <w:color w:val="000000"/>
          <w:sz w:val="28"/>
          <w:szCs w:val="28"/>
          <w:lang w:val="uk-UA" w:eastAsia="uk-UA"/>
        </w:rPr>
        <w:t xml:space="preserve">Екзаменаційні роботи перевіряються комісією, в склад якої входять професійні художники-викладачі </w:t>
      </w:r>
      <w:r>
        <w:rPr>
          <w:color w:val="000000"/>
          <w:sz w:val="28"/>
          <w:szCs w:val="28"/>
          <w:lang w:val="uk-UA" w:eastAsia="uk-UA"/>
        </w:rPr>
        <w:t>з рисунка та ко</w:t>
      </w:r>
      <w:r w:rsidR="009B4FD1">
        <w:rPr>
          <w:color w:val="000000"/>
          <w:sz w:val="28"/>
          <w:szCs w:val="28"/>
          <w:lang w:val="uk-UA" w:eastAsia="uk-UA"/>
        </w:rPr>
        <w:t>м</w:t>
      </w:r>
      <w:r>
        <w:rPr>
          <w:color w:val="000000"/>
          <w:sz w:val="28"/>
          <w:szCs w:val="28"/>
          <w:lang w:val="uk-UA" w:eastAsia="uk-UA"/>
        </w:rPr>
        <w:t>позиції</w:t>
      </w:r>
      <w:r w:rsidRPr="006F0966">
        <w:rPr>
          <w:color w:val="000000"/>
          <w:sz w:val="28"/>
          <w:szCs w:val="28"/>
          <w:lang w:val="uk-UA" w:eastAsia="uk-UA"/>
        </w:rPr>
        <w:t>. На кожній роботі виставля</w:t>
      </w:r>
      <w:r w:rsidRPr="006F0966">
        <w:rPr>
          <w:color w:val="000000"/>
          <w:sz w:val="28"/>
          <w:szCs w:val="28"/>
          <w:lang w:val="uk-UA" w:eastAsia="uk-UA"/>
        </w:rPr>
        <w:softHyphen/>
        <w:t>ється оцінка і підпис екзаменаторів. Виконані роботи здаються в приймальну ко</w:t>
      </w:r>
      <w:r w:rsidRPr="006F0966">
        <w:rPr>
          <w:color w:val="000000"/>
          <w:sz w:val="28"/>
          <w:szCs w:val="28"/>
          <w:lang w:val="uk-UA" w:eastAsia="uk-UA"/>
        </w:rPr>
        <w:softHyphen/>
        <w:t>місію.</w:t>
      </w:r>
      <w:r>
        <w:rPr>
          <w:color w:val="000000"/>
          <w:sz w:val="28"/>
          <w:szCs w:val="28"/>
          <w:lang w:val="uk-UA" w:eastAsia="uk-UA"/>
        </w:rPr>
        <w:t xml:space="preserve"> Роботи двох етапів оцінюються окремо, а після виводиться середній бал за дві роботи.</w:t>
      </w:r>
    </w:p>
    <w:p w:rsidR="00266D73" w:rsidRPr="006F0966" w:rsidRDefault="00266D73" w:rsidP="00266D73">
      <w:pPr>
        <w:ind w:firstLine="1080"/>
        <w:rPr>
          <w:color w:val="000000"/>
          <w:sz w:val="28"/>
          <w:szCs w:val="28"/>
          <w:lang w:val="uk-UA" w:eastAsia="uk-UA"/>
        </w:rPr>
      </w:pPr>
    </w:p>
    <w:p w:rsidR="00266D73" w:rsidRPr="006F0966" w:rsidRDefault="00266D73" w:rsidP="00266D73">
      <w:pPr>
        <w:ind w:firstLine="1080"/>
        <w:rPr>
          <w:sz w:val="28"/>
          <w:szCs w:val="28"/>
        </w:rPr>
      </w:pPr>
    </w:p>
    <w:p w:rsidR="00266D73" w:rsidRDefault="00266D73" w:rsidP="00266D73">
      <w:pPr>
        <w:ind w:firstLine="1080"/>
        <w:jc w:val="center"/>
        <w:rPr>
          <w:b/>
          <w:bCs/>
          <w:color w:val="000000"/>
          <w:sz w:val="36"/>
          <w:szCs w:val="36"/>
          <w:lang w:val="uk-UA" w:eastAsia="uk-UA"/>
        </w:rPr>
      </w:pPr>
      <w:r w:rsidRPr="006F0966">
        <w:rPr>
          <w:sz w:val="28"/>
          <w:szCs w:val="28"/>
        </w:rPr>
        <w:br w:type="page"/>
      </w:r>
      <w:r w:rsidRPr="00AF23BB">
        <w:rPr>
          <w:b/>
          <w:sz w:val="28"/>
          <w:szCs w:val="28"/>
          <w:lang w:val="uk-UA"/>
        </w:rPr>
        <w:lastRenderedPageBreak/>
        <w:t>ЗМІСТ ПРОГРАМИ ДЛЯ ВСТУПН</w:t>
      </w:r>
      <w:r>
        <w:rPr>
          <w:b/>
          <w:sz w:val="28"/>
          <w:szCs w:val="28"/>
          <w:lang w:val="uk-UA"/>
        </w:rPr>
        <w:t>ИХ ІСПИТІВ</w:t>
      </w:r>
    </w:p>
    <w:p w:rsidR="00266D73" w:rsidRPr="006F0966" w:rsidRDefault="00266D73" w:rsidP="00266D73">
      <w:pPr>
        <w:ind w:firstLine="1080"/>
        <w:rPr>
          <w:sz w:val="28"/>
          <w:szCs w:val="28"/>
          <w:lang w:val="uk-UA"/>
        </w:rPr>
      </w:pPr>
    </w:p>
    <w:p w:rsidR="00266D73" w:rsidRDefault="00266D73" w:rsidP="00266D73">
      <w:pPr>
        <w:ind w:left="360" w:firstLine="774"/>
        <w:rPr>
          <w:b/>
          <w:bCs/>
          <w:color w:val="000000"/>
          <w:sz w:val="28"/>
          <w:szCs w:val="28"/>
          <w:lang w:val="uk-UA" w:eastAsia="uk-UA"/>
        </w:rPr>
      </w:pPr>
      <w:bookmarkStart w:id="2" w:name="bookmark1"/>
      <w:r>
        <w:rPr>
          <w:b/>
          <w:bCs/>
          <w:color w:val="000000"/>
          <w:sz w:val="28"/>
          <w:szCs w:val="28"/>
          <w:lang w:val="uk-UA" w:eastAsia="uk-UA"/>
        </w:rPr>
        <w:t>І етап - Рисунок</w:t>
      </w:r>
    </w:p>
    <w:p w:rsidR="00266D73" w:rsidRDefault="00266D73" w:rsidP="00266D73">
      <w:pPr>
        <w:ind w:left="360" w:firstLine="774"/>
        <w:rPr>
          <w:b/>
          <w:bCs/>
          <w:color w:val="000000"/>
          <w:sz w:val="28"/>
          <w:szCs w:val="28"/>
          <w:lang w:val="uk-UA" w:eastAsia="uk-UA"/>
        </w:rPr>
      </w:pPr>
      <w:r w:rsidRPr="006F0966">
        <w:rPr>
          <w:b/>
          <w:bCs/>
          <w:color w:val="000000"/>
          <w:sz w:val="28"/>
          <w:szCs w:val="28"/>
          <w:lang w:val="uk-UA" w:eastAsia="uk-UA"/>
        </w:rPr>
        <w:t>Натюрморт із простих геометричних тіл з предметами побуту</w:t>
      </w:r>
      <w:bookmarkEnd w:id="2"/>
    </w:p>
    <w:p w:rsidR="00266D73" w:rsidRPr="006F0966" w:rsidRDefault="00266D73" w:rsidP="00266D73">
      <w:pPr>
        <w:rPr>
          <w:b/>
          <w:bCs/>
          <w:color w:val="000000"/>
          <w:sz w:val="28"/>
          <w:szCs w:val="28"/>
          <w:lang w:val="uk-UA" w:eastAsia="uk-UA"/>
        </w:rPr>
      </w:pPr>
    </w:p>
    <w:p w:rsidR="00266D73" w:rsidRPr="006F0966" w:rsidRDefault="00266D73" w:rsidP="00266D73">
      <w:pPr>
        <w:ind w:right="195" w:firstLine="1080"/>
        <w:jc w:val="both"/>
        <w:rPr>
          <w:sz w:val="28"/>
          <w:szCs w:val="28"/>
          <w:lang w:val="uk-UA"/>
        </w:rPr>
      </w:pPr>
      <w:r w:rsidRPr="006F0966">
        <w:rPr>
          <w:color w:val="000000"/>
          <w:sz w:val="28"/>
          <w:szCs w:val="28"/>
          <w:lang w:val="uk-UA" w:eastAsia="uk-UA"/>
        </w:rPr>
        <w:t xml:space="preserve">Об'єктом екзаменаційної постановки для малювання є натюрморт, якийскладається із простих геометричних тіл (куб, призма, конус, циліндр і т.д.) з предметами побуту (глиняні і мідні глечики, чайники, макітри і т.д.) і муляж </w:t>
      </w:r>
      <w:r>
        <w:rPr>
          <w:color w:val="000000"/>
          <w:sz w:val="28"/>
          <w:szCs w:val="28"/>
          <w:lang w:val="uk-UA" w:eastAsia="uk-UA"/>
        </w:rPr>
        <w:t>чи живий пл</w:t>
      </w:r>
      <w:r w:rsidR="009B4FD1">
        <w:rPr>
          <w:color w:val="000000"/>
          <w:sz w:val="28"/>
          <w:szCs w:val="28"/>
          <w:lang w:val="uk-UA" w:eastAsia="uk-UA"/>
        </w:rPr>
        <w:t>і</w:t>
      </w:r>
      <w:r>
        <w:rPr>
          <w:color w:val="000000"/>
          <w:sz w:val="28"/>
          <w:szCs w:val="28"/>
          <w:lang w:val="uk-UA" w:eastAsia="uk-UA"/>
        </w:rPr>
        <w:t>д</w:t>
      </w:r>
      <w:r w:rsidRPr="006F0966">
        <w:rPr>
          <w:color w:val="000000"/>
          <w:sz w:val="28"/>
          <w:szCs w:val="28"/>
          <w:lang w:val="uk-UA" w:eastAsia="uk-UA"/>
        </w:rPr>
        <w:t>(огірок, яблуко, груша, апельсин і т.д.) на фоні однотонно</w:t>
      </w:r>
      <w:r>
        <w:rPr>
          <w:color w:val="000000"/>
          <w:sz w:val="28"/>
          <w:szCs w:val="28"/>
          <w:lang w:val="uk-UA" w:eastAsia="uk-UA"/>
        </w:rPr>
        <w:t>ї</w:t>
      </w:r>
      <w:r w:rsidRPr="006F0966">
        <w:rPr>
          <w:color w:val="000000"/>
          <w:sz w:val="28"/>
          <w:szCs w:val="28"/>
          <w:lang w:val="uk-UA" w:eastAsia="uk-UA"/>
        </w:rPr>
        <w:t xml:space="preserve"> драп</w:t>
      </w:r>
      <w:r>
        <w:rPr>
          <w:color w:val="000000"/>
          <w:sz w:val="28"/>
          <w:szCs w:val="28"/>
          <w:lang w:val="uk-UA" w:eastAsia="uk-UA"/>
        </w:rPr>
        <w:t>ерії</w:t>
      </w:r>
      <w:r w:rsidRPr="006F0966">
        <w:rPr>
          <w:color w:val="000000"/>
          <w:sz w:val="28"/>
          <w:szCs w:val="28"/>
          <w:lang w:val="uk-UA" w:eastAsia="uk-UA"/>
        </w:rPr>
        <w:t xml:space="preserve">, </w:t>
      </w:r>
      <w:r>
        <w:rPr>
          <w:color w:val="000000"/>
          <w:sz w:val="28"/>
          <w:szCs w:val="28"/>
          <w:lang w:val="uk-UA" w:eastAsia="uk-UA"/>
        </w:rPr>
        <w:t xml:space="preserve">без </w:t>
      </w:r>
      <w:r w:rsidRPr="006F0966">
        <w:rPr>
          <w:color w:val="000000"/>
          <w:sz w:val="28"/>
          <w:szCs w:val="28"/>
          <w:lang w:val="uk-UA" w:eastAsia="uk-UA"/>
        </w:rPr>
        <w:t>склад</w:t>
      </w:r>
      <w:r>
        <w:rPr>
          <w:color w:val="000000"/>
          <w:sz w:val="28"/>
          <w:szCs w:val="28"/>
          <w:lang w:val="uk-UA" w:eastAsia="uk-UA"/>
        </w:rPr>
        <w:t>ок</w:t>
      </w:r>
      <w:r w:rsidRPr="006F0966">
        <w:rPr>
          <w:color w:val="000000"/>
          <w:sz w:val="28"/>
          <w:szCs w:val="28"/>
          <w:lang w:val="uk-UA" w:eastAsia="uk-UA"/>
        </w:rPr>
        <w:t xml:space="preserve">. </w:t>
      </w:r>
    </w:p>
    <w:p w:rsidR="00266D73" w:rsidRPr="006F0966" w:rsidRDefault="00266D73" w:rsidP="00266D73">
      <w:pPr>
        <w:ind w:firstLine="1080"/>
        <w:rPr>
          <w:sz w:val="28"/>
          <w:szCs w:val="28"/>
          <w:lang w:val="uk-UA"/>
        </w:rPr>
      </w:pPr>
      <w:r w:rsidRPr="006F0966">
        <w:rPr>
          <w:color w:val="000000"/>
          <w:sz w:val="28"/>
          <w:szCs w:val="28"/>
          <w:lang w:val="uk-UA" w:eastAsia="uk-UA"/>
        </w:rPr>
        <w:t>Матеріал: графічний олівець, папір формату АЗ (420x297 мм).</w:t>
      </w:r>
    </w:p>
    <w:p w:rsidR="00266D73" w:rsidRPr="006F0966" w:rsidRDefault="00266D73" w:rsidP="00266D73">
      <w:pPr>
        <w:ind w:firstLine="1080"/>
        <w:rPr>
          <w:sz w:val="28"/>
          <w:szCs w:val="28"/>
          <w:lang w:val="uk-UA"/>
        </w:rPr>
      </w:pPr>
      <w:r>
        <w:rPr>
          <w:color w:val="000000"/>
          <w:sz w:val="28"/>
          <w:szCs w:val="28"/>
          <w:lang w:val="uk-UA" w:eastAsia="uk-UA"/>
        </w:rPr>
        <w:t xml:space="preserve">Освітлення: </w:t>
      </w:r>
      <w:proofErr w:type="spellStart"/>
      <w:r>
        <w:rPr>
          <w:color w:val="000000"/>
          <w:sz w:val="28"/>
          <w:szCs w:val="28"/>
          <w:lang w:val="uk-UA" w:eastAsia="uk-UA"/>
        </w:rPr>
        <w:t>верхньо-</w:t>
      </w:r>
      <w:r w:rsidRPr="006F0966">
        <w:rPr>
          <w:color w:val="000000"/>
          <w:sz w:val="28"/>
          <w:szCs w:val="28"/>
          <w:lang w:val="uk-UA" w:eastAsia="uk-UA"/>
        </w:rPr>
        <w:t>бокове</w:t>
      </w:r>
      <w:proofErr w:type="spellEnd"/>
      <w:r w:rsidRPr="006F0966">
        <w:rPr>
          <w:color w:val="000000"/>
          <w:sz w:val="28"/>
          <w:szCs w:val="28"/>
          <w:lang w:val="uk-UA" w:eastAsia="uk-UA"/>
        </w:rPr>
        <w:t>, природне, штучне.</w:t>
      </w:r>
    </w:p>
    <w:p w:rsidR="00266D73" w:rsidRPr="006F0966" w:rsidRDefault="00266D73" w:rsidP="00266D73">
      <w:pPr>
        <w:ind w:firstLine="1080"/>
        <w:rPr>
          <w:sz w:val="28"/>
          <w:szCs w:val="28"/>
          <w:lang w:val="uk-UA"/>
        </w:rPr>
      </w:pPr>
      <w:r>
        <w:rPr>
          <w:color w:val="000000"/>
          <w:sz w:val="28"/>
          <w:szCs w:val="28"/>
          <w:lang w:val="uk-UA" w:eastAsia="uk-UA"/>
        </w:rPr>
        <w:t>Рисунок</w:t>
      </w:r>
      <w:r w:rsidRPr="006F0966">
        <w:rPr>
          <w:color w:val="000000"/>
          <w:sz w:val="28"/>
          <w:szCs w:val="28"/>
          <w:lang w:val="uk-UA" w:eastAsia="uk-UA"/>
        </w:rPr>
        <w:t xml:space="preserve"> виконується тонально.</w:t>
      </w:r>
    </w:p>
    <w:p w:rsidR="00266D73" w:rsidRDefault="00266D73" w:rsidP="00266D73">
      <w:pPr>
        <w:ind w:right="195" w:firstLine="1080"/>
        <w:jc w:val="both"/>
        <w:rPr>
          <w:color w:val="000000"/>
          <w:sz w:val="28"/>
          <w:szCs w:val="28"/>
          <w:lang w:val="uk-UA" w:eastAsia="uk-UA"/>
        </w:rPr>
      </w:pPr>
      <w:r w:rsidRPr="006F0966">
        <w:rPr>
          <w:color w:val="000000"/>
          <w:sz w:val="28"/>
          <w:szCs w:val="28"/>
          <w:lang w:val="uk-UA" w:eastAsia="uk-UA"/>
        </w:rPr>
        <w:t xml:space="preserve">Абітурієнт повинен композиційно правильно розмістити </w:t>
      </w:r>
      <w:r>
        <w:rPr>
          <w:color w:val="000000"/>
          <w:sz w:val="28"/>
          <w:szCs w:val="28"/>
          <w:lang w:val="uk-UA" w:eastAsia="uk-UA"/>
        </w:rPr>
        <w:t>рисунок</w:t>
      </w:r>
      <w:r w:rsidRPr="006F0966">
        <w:rPr>
          <w:color w:val="000000"/>
          <w:sz w:val="28"/>
          <w:szCs w:val="28"/>
          <w:lang w:val="uk-UA" w:eastAsia="uk-UA"/>
        </w:rPr>
        <w:t xml:space="preserve"> на аркуші паперу, побудувати предмети в групі в цілому з урахуванням пропорційності і перспективних зорових змін; передати освітленість і об’єм предметів тоном.</w:t>
      </w:r>
    </w:p>
    <w:p w:rsidR="00266D73" w:rsidRPr="006F0966" w:rsidRDefault="00266D73" w:rsidP="00266D73">
      <w:pPr>
        <w:ind w:firstLine="1080"/>
        <w:rPr>
          <w:sz w:val="28"/>
          <w:szCs w:val="28"/>
          <w:lang w:val="uk-UA"/>
        </w:rPr>
      </w:pPr>
    </w:p>
    <w:p w:rsidR="00266D73" w:rsidRDefault="00266D73" w:rsidP="00266D73">
      <w:pPr>
        <w:ind w:left="360" w:firstLine="774"/>
        <w:rPr>
          <w:b/>
          <w:bCs/>
          <w:color w:val="000000"/>
          <w:sz w:val="28"/>
          <w:szCs w:val="28"/>
          <w:lang w:val="uk-UA" w:eastAsia="uk-UA"/>
        </w:rPr>
      </w:pPr>
      <w:bookmarkStart w:id="3" w:name="bookmark2"/>
      <w:r>
        <w:rPr>
          <w:b/>
          <w:bCs/>
          <w:color w:val="000000"/>
          <w:sz w:val="28"/>
          <w:szCs w:val="28"/>
          <w:lang w:val="uk-UA" w:eastAsia="uk-UA"/>
        </w:rPr>
        <w:t xml:space="preserve">ІІ етап – Композиція  ( </w:t>
      </w:r>
      <w:r w:rsidR="0096069A">
        <w:rPr>
          <w:b/>
          <w:bCs/>
          <w:color w:val="000000"/>
          <w:sz w:val="28"/>
          <w:szCs w:val="28"/>
          <w:lang w:val="uk-UA" w:eastAsia="uk-UA"/>
        </w:rPr>
        <w:t xml:space="preserve">освітня програма </w:t>
      </w:r>
      <w:r>
        <w:rPr>
          <w:b/>
          <w:bCs/>
          <w:color w:val="000000"/>
          <w:sz w:val="28"/>
          <w:szCs w:val="28"/>
          <w:lang w:val="uk-UA" w:eastAsia="uk-UA"/>
        </w:rPr>
        <w:t xml:space="preserve"> «Графічний дизайн» )</w:t>
      </w:r>
    </w:p>
    <w:p w:rsidR="00266D73" w:rsidRPr="00232965" w:rsidRDefault="00266D73" w:rsidP="00266D73">
      <w:pPr>
        <w:spacing w:line="276" w:lineRule="auto"/>
        <w:ind w:left="360" w:firstLine="774"/>
        <w:jc w:val="both"/>
        <w:rPr>
          <w:sz w:val="28"/>
          <w:szCs w:val="28"/>
          <w:lang w:val="uk-UA"/>
        </w:rPr>
      </w:pPr>
      <w:r w:rsidRPr="00232965">
        <w:rPr>
          <w:sz w:val="28"/>
          <w:szCs w:val="28"/>
          <w:lang w:val="uk-UA"/>
        </w:rPr>
        <w:t xml:space="preserve">На основі наданого у білеті завданні реалістичного зображення об’єкту живої природи виконати три варіанти чорно-білого стилізованого зображення, використовуючи такі засоби графічної мови:  лінія;  крапка;  пляма. </w:t>
      </w:r>
      <w:r w:rsidRPr="009B4FD1">
        <w:rPr>
          <w:sz w:val="28"/>
          <w:szCs w:val="28"/>
          <w:lang w:val="uk-UA"/>
        </w:rPr>
        <w:t xml:space="preserve">Четвертийваріант – спрощенняформи до геометричнихплощиннихфігур. </w:t>
      </w:r>
    </w:p>
    <w:p w:rsidR="00266D73" w:rsidRPr="00FB612C" w:rsidRDefault="00266D73" w:rsidP="00AA537A">
      <w:pPr>
        <w:spacing w:line="276" w:lineRule="auto"/>
        <w:ind w:left="360" w:firstLine="774"/>
        <w:jc w:val="both"/>
        <w:rPr>
          <w:sz w:val="28"/>
          <w:szCs w:val="28"/>
          <w:lang w:val="uk-UA"/>
        </w:rPr>
      </w:pPr>
      <w:r w:rsidRPr="009B4FD1">
        <w:rPr>
          <w:sz w:val="28"/>
          <w:szCs w:val="28"/>
          <w:lang w:val="uk-UA"/>
        </w:rPr>
        <w:t>Мета: виявлення</w:t>
      </w:r>
      <w:r w:rsidR="00AA537A">
        <w:rPr>
          <w:sz w:val="28"/>
          <w:szCs w:val="28"/>
          <w:lang w:val="uk-UA"/>
        </w:rPr>
        <w:t xml:space="preserve"> </w:t>
      </w:r>
      <w:r w:rsidRPr="009B4FD1">
        <w:rPr>
          <w:sz w:val="28"/>
          <w:szCs w:val="28"/>
          <w:lang w:val="uk-UA"/>
        </w:rPr>
        <w:t>творчого</w:t>
      </w:r>
      <w:r w:rsidR="00AA537A">
        <w:rPr>
          <w:sz w:val="28"/>
          <w:szCs w:val="28"/>
          <w:lang w:val="uk-UA"/>
        </w:rPr>
        <w:t xml:space="preserve"> </w:t>
      </w:r>
      <w:r w:rsidRPr="009B4FD1">
        <w:rPr>
          <w:sz w:val="28"/>
          <w:szCs w:val="28"/>
          <w:lang w:val="uk-UA"/>
        </w:rPr>
        <w:t>потенціалу</w:t>
      </w:r>
      <w:r w:rsidR="00AA537A">
        <w:rPr>
          <w:sz w:val="28"/>
          <w:szCs w:val="28"/>
          <w:lang w:val="uk-UA"/>
        </w:rPr>
        <w:t xml:space="preserve"> </w:t>
      </w:r>
      <w:r w:rsidRPr="009B4FD1">
        <w:rPr>
          <w:sz w:val="28"/>
          <w:szCs w:val="28"/>
          <w:lang w:val="uk-UA"/>
        </w:rPr>
        <w:t>абітурієнта – уміння</w:t>
      </w:r>
      <w:r w:rsidR="00AA537A">
        <w:rPr>
          <w:sz w:val="28"/>
          <w:szCs w:val="28"/>
          <w:lang w:val="uk-UA"/>
        </w:rPr>
        <w:t xml:space="preserve"> </w:t>
      </w:r>
      <w:r w:rsidRPr="009B4FD1">
        <w:rPr>
          <w:sz w:val="28"/>
          <w:szCs w:val="28"/>
          <w:lang w:val="uk-UA"/>
        </w:rPr>
        <w:t>аналітично</w:t>
      </w:r>
      <w:r w:rsidR="00AA537A">
        <w:rPr>
          <w:sz w:val="28"/>
          <w:szCs w:val="28"/>
          <w:lang w:val="uk-UA"/>
        </w:rPr>
        <w:t xml:space="preserve"> </w:t>
      </w:r>
      <w:r w:rsidRPr="009B4FD1">
        <w:rPr>
          <w:sz w:val="28"/>
          <w:szCs w:val="28"/>
          <w:lang w:val="uk-UA"/>
        </w:rPr>
        <w:t>виділити та відтворити</w:t>
      </w:r>
      <w:r w:rsidR="00AA537A">
        <w:rPr>
          <w:sz w:val="28"/>
          <w:szCs w:val="28"/>
          <w:lang w:val="uk-UA"/>
        </w:rPr>
        <w:t xml:space="preserve"> </w:t>
      </w:r>
      <w:r w:rsidRPr="009B4FD1">
        <w:rPr>
          <w:sz w:val="28"/>
          <w:szCs w:val="28"/>
          <w:lang w:val="uk-UA"/>
        </w:rPr>
        <w:t>графічною</w:t>
      </w:r>
      <w:r w:rsidR="00AA537A">
        <w:rPr>
          <w:sz w:val="28"/>
          <w:szCs w:val="28"/>
          <w:lang w:val="uk-UA"/>
        </w:rPr>
        <w:t xml:space="preserve"> </w:t>
      </w:r>
      <w:r w:rsidRPr="009B4FD1">
        <w:rPr>
          <w:sz w:val="28"/>
          <w:szCs w:val="28"/>
          <w:lang w:val="uk-UA"/>
        </w:rPr>
        <w:t>мовою (лінія, пляма, крапка) основні характеристики об’єкту, що</w:t>
      </w:r>
      <w:r w:rsidR="00AA537A">
        <w:rPr>
          <w:sz w:val="28"/>
          <w:szCs w:val="28"/>
          <w:lang w:val="uk-UA"/>
        </w:rPr>
        <w:t xml:space="preserve"> </w:t>
      </w:r>
      <w:r w:rsidRPr="009B4FD1">
        <w:rPr>
          <w:sz w:val="28"/>
          <w:szCs w:val="28"/>
          <w:lang w:val="uk-UA"/>
        </w:rPr>
        <w:t>підлягають</w:t>
      </w:r>
      <w:r w:rsidR="00AA537A">
        <w:rPr>
          <w:sz w:val="28"/>
          <w:szCs w:val="28"/>
          <w:lang w:val="uk-UA"/>
        </w:rPr>
        <w:t xml:space="preserve"> </w:t>
      </w:r>
      <w:r w:rsidRPr="009B4FD1">
        <w:rPr>
          <w:sz w:val="28"/>
          <w:szCs w:val="28"/>
          <w:lang w:val="uk-UA"/>
        </w:rPr>
        <w:t>стилізації, навичок</w:t>
      </w:r>
      <w:r w:rsidR="00AA537A">
        <w:rPr>
          <w:sz w:val="28"/>
          <w:szCs w:val="28"/>
          <w:lang w:val="uk-UA"/>
        </w:rPr>
        <w:t xml:space="preserve"> </w:t>
      </w:r>
      <w:r w:rsidRPr="009B4FD1">
        <w:rPr>
          <w:sz w:val="28"/>
          <w:szCs w:val="28"/>
          <w:lang w:val="uk-UA"/>
        </w:rPr>
        <w:t>володіння</w:t>
      </w:r>
      <w:r w:rsidR="00AA537A">
        <w:rPr>
          <w:sz w:val="28"/>
          <w:szCs w:val="28"/>
          <w:lang w:val="uk-UA"/>
        </w:rPr>
        <w:t xml:space="preserve"> </w:t>
      </w:r>
      <w:r w:rsidRPr="009B4FD1">
        <w:rPr>
          <w:sz w:val="28"/>
          <w:szCs w:val="28"/>
          <w:lang w:val="uk-UA"/>
        </w:rPr>
        <w:t>художніми</w:t>
      </w:r>
      <w:r w:rsidR="00AA537A">
        <w:rPr>
          <w:sz w:val="28"/>
          <w:szCs w:val="28"/>
          <w:lang w:val="uk-UA"/>
        </w:rPr>
        <w:t xml:space="preserve"> </w:t>
      </w:r>
      <w:r w:rsidRPr="009B4FD1">
        <w:rPr>
          <w:sz w:val="28"/>
          <w:szCs w:val="28"/>
          <w:lang w:val="uk-UA"/>
        </w:rPr>
        <w:t>матеріалами, наявність проектно-графічної</w:t>
      </w:r>
      <w:r w:rsidR="00AA537A">
        <w:rPr>
          <w:sz w:val="28"/>
          <w:szCs w:val="28"/>
          <w:lang w:val="uk-UA"/>
        </w:rPr>
        <w:t xml:space="preserve"> </w:t>
      </w:r>
      <w:r w:rsidRPr="009B4FD1">
        <w:rPr>
          <w:sz w:val="28"/>
          <w:szCs w:val="28"/>
          <w:lang w:val="uk-UA"/>
        </w:rPr>
        <w:t xml:space="preserve">культури. </w:t>
      </w:r>
      <w:r w:rsidRPr="00EE1DD8">
        <w:rPr>
          <w:sz w:val="28"/>
          <w:szCs w:val="28"/>
          <w:lang w:val="uk-UA"/>
        </w:rPr>
        <w:t>Матеріали: папір формату</w:t>
      </w:r>
      <w:r w:rsidR="00AA537A">
        <w:rPr>
          <w:sz w:val="28"/>
          <w:szCs w:val="28"/>
          <w:lang w:val="uk-UA"/>
        </w:rPr>
        <w:t xml:space="preserve"> </w:t>
      </w:r>
      <w:r w:rsidRPr="00232965">
        <w:rPr>
          <w:sz w:val="28"/>
          <w:szCs w:val="28"/>
        </w:rPr>
        <w:t xml:space="preserve">А 4, </w:t>
      </w:r>
      <w:proofErr w:type="spellStart"/>
      <w:r>
        <w:rPr>
          <w:sz w:val="28"/>
          <w:szCs w:val="28"/>
          <w:lang w:val="uk-UA"/>
        </w:rPr>
        <w:t>лінер</w:t>
      </w:r>
      <w:proofErr w:type="spellEnd"/>
      <w:r>
        <w:rPr>
          <w:sz w:val="28"/>
          <w:szCs w:val="28"/>
        </w:rPr>
        <w:t xml:space="preserve">, туш, перо, </w:t>
      </w:r>
      <w:proofErr w:type="spellStart"/>
      <w:r>
        <w:rPr>
          <w:sz w:val="28"/>
          <w:szCs w:val="28"/>
        </w:rPr>
        <w:t>пензель</w:t>
      </w:r>
      <w:proofErr w:type="spellEnd"/>
      <w:r>
        <w:rPr>
          <w:sz w:val="28"/>
          <w:szCs w:val="28"/>
          <w:lang w:val="uk-UA"/>
        </w:rPr>
        <w:t>, олівець, гумка.</w:t>
      </w:r>
    </w:p>
    <w:p w:rsidR="00266D73" w:rsidRDefault="00266D73" w:rsidP="00266D73">
      <w:pPr>
        <w:ind w:left="360" w:firstLine="774"/>
        <w:rPr>
          <w:b/>
          <w:bCs/>
          <w:color w:val="000000"/>
          <w:sz w:val="28"/>
          <w:szCs w:val="28"/>
          <w:lang w:val="uk-UA" w:eastAsia="uk-UA"/>
        </w:rPr>
      </w:pPr>
    </w:p>
    <w:bookmarkEnd w:id="3"/>
    <w:p w:rsidR="00266D73" w:rsidRPr="001C34A8" w:rsidRDefault="00266D73" w:rsidP="00266D73">
      <w:pPr>
        <w:ind w:left="360" w:firstLine="774"/>
        <w:jc w:val="both"/>
        <w:rPr>
          <w:color w:val="000000"/>
          <w:sz w:val="28"/>
          <w:szCs w:val="28"/>
          <w:lang w:val="uk-UA" w:eastAsia="uk-UA"/>
        </w:rPr>
      </w:pPr>
    </w:p>
    <w:p w:rsidR="00266D73" w:rsidRDefault="00266D73" w:rsidP="00266D73">
      <w:pPr>
        <w:ind w:firstLine="1080"/>
        <w:jc w:val="center"/>
        <w:rPr>
          <w:b/>
          <w:sz w:val="28"/>
          <w:szCs w:val="28"/>
          <w:lang w:val="uk-UA"/>
        </w:rPr>
      </w:pPr>
      <w:r w:rsidRPr="001C34A8">
        <w:rPr>
          <w:color w:val="000000"/>
          <w:sz w:val="28"/>
          <w:szCs w:val="28"/>
          <w:lang w:val="uk-UA" w:eastAsia="uk-UA"/>
        </w:rPr>
        <w:br/>
      </w:r>
      <w:r w:rsidRPr="001C34A8">
        <w:rPr>
          <w:color w:val="000000"/>
          <w:sz w:val="28"/>
          <w:szCs w:val="28"/>
          <w:lang w:val="uk-UA" w:eastAsia="uk-UA"/>
        </w:rPr>
        <w:br w:type="page"/>
      </w:r>
      <w:r w:rsidRPr="00AF23BB">
        <w:rPr>
          <w:b/>
          <w:sz w:val="28"/>
          <w:szCs w:val="28"/>
          <w:lang w:val="uk-UA"/>
        </w:rPr>
        <w:lastRenderedPageBreak/>
        <w:t>КРИТЕРІЇ ОЦІНЮВАННЯ НАВЧАЛЬНИХ ДОСЯГНЕНЬ</w:t>
      </w:r>
    </w:p>
    <w:p w:rsidR="00266D73" w:rsidRPr="00FB612C" w:rsidRDefault="00266D73" w:rsidP="00266D73">
      <w:pPr>
        <w:ind w:firstLine="1080"/>
        <w:jc w:val="center"/>
        <w:rPr>
          <w:color w:val="000000"/>
          <w:sz w:val="28"/>
          <w:szCs w:val="28"/>
          <w:lang w:val="uk-UA" w:eastAsia="uk-UA"/>
        </w:rPr>
      </w:pPr>
    </w:p>
    <w:p w:rsidR="007F4850" w:rsidRDefault="007F4850" w:rsidP="007F4850">
      <w:pPr>
        <w:ind w:right="195" w:firstLine="1080"/>
        <w:jc w:val="both"/>
        <w:rPr>
          <w:color w:val="000000"/>
          <w:sz w:val="28"/>
          <w:szCs w:val="28"/>
          <w:lang w:val="uk-UA" w:eastAsia="uk-UA"/>
        </w:rPr>
      </w:pPr>
      <w:r>
        <w:rPr>
          <w:color w:val="000000"/>
          <w:sz w:val="28"/>
          <w:szCs w:val="28"/>
          <w:lang w:val="uk-UA" w:eastAsia="uk-UA"/>
        </w:rPr>
        <w:t xml:space="preserve">Оцінювання </w:t>
      </w:r>
      <w:r>
        <w:rPr>
          <w:sz w:val="28"/>
          <w:szCs w:val="28"/>
          <w:lang w:val="uk-UA"/>
        </w:rPr>
        <w:t xml:space="preserve">для абітурієнтів на </w:t>
      </w:r>
      <w:r w:rsidRPr="00AD26DA">
        <w:rPr>
          <w:sz w:val="28"/>
          <w:szCs w:val="28"/>
          <w:lang w:val="uk-UA"/>
        </w:rPr>
        <w:t xml:space="preserve">основі базової </w:t>
      </w:r>
      <w:r w:rsidR="00AA537A">
        <w:rPr>
          <w:sz w:val="28"/>
          <w:szCs w:val="28"/>
          <w:lang w:val="uk-UA"/>
        </w:rPr>
        <w:t xml:space="preserve"> та</w:t>
      </w:r>
      <w:r w:rsidRPr="00AD26DA">
        <w:rPr>
          <w:sz w:val="28"/>
          <w:szCs w:val="28"/>
          <w:lang w:val="uk-UA"/>
        </w:rPr>
        <w:t xml:space="preserve"> повної загальної середньої освіти</w:t>
      </w:r>
      <w:r>
        <w:rPr>
          <w:sz w:val="28"/>
          <w:szCs w:val="28"/>
          <w:lang w:val="uk-UA"/>
        </w:rPr>
        <w:t xml:space="preserve"> </w:t>
      </w:r>
      <w:r w:rsidR="00AA537A">
        <w:rPr>
          <w:sz w:val="28"/>
          <w:szCs w:val="28"/>
          <w:lang w:val="uk-UA"/>
        </w:rPr>
        <w:t>відбувається</w:t>
      </w:r>
      <w:r>
        <w:rPr>
          <w:sz w:val="28"/>
          <w:szCs w:val="28"/>
          <w:lang w:val="uk-UA"/>
        </w:rPr>
        <w:t xml:space="preserve"> за 200-бальною системою оцінювання.</w:t>
      </w:r>
    </w:p>
    <w:p w:rsidR="00266D73" w:rsidRPr="006F0966" w:rsidRDefault="00266D73" w:rsidP="00266D73">
      <w:pPr>
        <w:ind w:firstLine="1080"/>
        <w:rPr>
          <w:sz w:val="28"/>
          <w:szCs w:val="28"/>
          <w:lang w:val="uk-UA"/>
        </w:rPr>
      </w:pPr>
    </w:p>
    <w:p w:rsidR="007F4850" w:rsidRPr="007F4850" w:rsidRDefault="00266D73" w:rsidP="007F4850">
      <w:pPr>
        <w:ind w:firstLine="1080"/>
        <w:jc w:val="center"/>
        <w:rPr>
          <w:b/>
          <w:bCs/>
          <w:color w:val="000000"/>
          <w:sz w:val="28"/>
          <w:szCs w:val="28"/>
          <w:lang w:val="uk-UA" w:eastAsia="uk-UA"/>
        </w:rPr>
      </w:pPr>
      <w:r>
        <w:rPr>
          <w:b/>
          <w:bCs/>
          <w:color w:val="000000"/>
          <w:sz w:val="28"/>
          <w:szCs w:val="28"/>
          <w:lang w:val="uk-UA" w:eastAsia="uk-UA"/>
        </w:rPr>
        <w:t>173-</w:t>
      </w:r>
      <w:r w:rsidRPr="006F0966">
        <w:rPr>
          <w:b/>
          <w:bCs/>
          <w:color w:val="000000"/>
          <w:sz w:val="28"/>
          <w:szCs w:val="28"/>
          <w:lang w:val="uk-UA" w:eastAsia="uk-UA"/>
        </w:rPr>
        <w:t>200 балів</w:t>
      </w:r>
    </w:p>
    <w:p w:rsidR="00266D73" w:rsidRPr="006F0966" w:rsidRDefault="00266D73" w:rsidP="00266D73">
      <w:pPr>
        <w:ind w:right="195" w:firstLine="1080"/>
        <w:rPr>
          <w:sz w:val="28"/>
          <w:szCs w:val="28"/>
          <w:lang w:val="uk-UA"/>
        </w:rPr>
      </w:pPr>
      <w:r w:rsidRPr="006F0966">
        <w:rPr>
          <w:color w:val="000000"/>
          <w:sz w:val="28"/>
          <w:szCs w:val="28"/>
          <w:lang w:val="uk-UA" w:eastAsia="uk-UA"/>
        </w:rPr>
        <w:t>Перелік необхідних вимог:</w:t>
      </w:r>
    </w:p>
    <w:p w:rsidR="00266D73" w:rsidRPr="006F0966" w:rsidRDefault="00266D73" w:rsidP="00266D73">
      <w:pPr>
        <w:ind w:right="195" w:firstLine="1080"/>
        <w:rPr>
          <w:sz w:val="28"/>
          <w:szCs w:val="28"/>
          <w:lang w:val="uk-UA"/>
        </w:rPr>
      </w:pPr>
      <w:r w:rsidRPr="006F0966">
        <w:rPr>
          <w:color w:val="000000"/>
          <w:sz w:val="28"/>
          <w:szCs w:val="28"/>
          <w:lang w:val="uk-UA" w:eastAsia="uk-UA"/>
        </w:rPr>
        <w:t>а)</w:t>
      </w:r>
      <w:r w:rsidRPr="006F0966">
        <w:rPr>
          <w:color w:val="000000"/>
          <w:sz w:val="28"/>
          <w:szCs w:val="28"/>
          <w:lang w:val="uk-UA" w:eastAsia="uk-UA"/>
        </w:rPr>
        <w:tab/>
        <w:t>вірно спланована композиція малюнка відносно простору, розмірів та розміщення предметів;</w:t>
      </w:r>
    </w:p>
    <w:p w:rsidR="00266D73" w:rsidRPr="006F0966" w:rsidRDefault="00266D73" w:rsidP="00266D73">
      <w:pPr>
        <w:ind w:right="195" w:firstLine="1080"/>
        <w:rPr>
          <w:sz w:val="28"/>
          <w:szCs w:val="28"/>
          <w:lang w:val="uk-UA"/>
        </w:rPr>
      </w:pPr>
      <w:r w:rsidRPr="006F0966">
        <w:rPr>
          <w:color w:val="000000"/>
          <w:sz w:val="28"/>
          <w:szCs w:val="28"/>
          <w:lang w:val="uk-UA" w:eastAsia="uk-UA"/>
        </w:rPr>
        <w:t>б)</w:t>
      </w:r>
      <w:r w:rsidRPr="006F0966">
        <w:rPr>
          <w:color w:val="000000"/>
          <w:sz w:val="28"/>
          <w:szCs w:val="28"/>
          <w:lang w:val="uk-UA" w:eastAsia="uk-UA"/>
        </w:rPr>
        <w:tab/>
        <w:t>безпомилкове дотримання законів перспективи відносно горизонтальної площини всіх предметів натюрморту;</w:t>
      </w:r>
    </w:p>
    <w:p w:rsidR="00266D73" w:rsidRPr="006F0966" w:rsidRDefault="00266D73" w:rsidP="00266D73">
      <w:pPr>
        <w:ind w:right="195" w:firstLine="1080"/>
        <w:rPr>
          <w:sz w:val="28"/>
          <w:szCs w:val="28"/>
          <w:lang w:val="uk-UA"/>
        </w:rPr>
      </w:pPr>
      <w:r w:rsidRPr="006F0966">
        <w:rPr>
          <w:color w:val="000000"/>
          <w:sz w:val="28"/>
          <w:szCs w:val="28"/>
          <w:lang w:val="uk-UA" w:eastAsia="uk-UA"/>
        </w:rPr>
        <w:t>в)</w:t>
      </w:r>
      <w:r w:rsidRPr="006F0966">
        <w:rPr>
          <w:color w:val="000000"/>
          <w:sz w:val="28"/>
          <w:szCs w:val="28"/>
          <w:lang w:val="uk-UA" w:eastAsia="uk-UA"/>
        </w:rPr>
        <w:tab/>
        <w:t>правильне тональне вирішення форми предметів відносно джерела</w:t>
      </w:r>
    </w:p>
    <w:p w:rsidR="00266D73" w:rsidRPr="006F0966" w:rsidRDefault="00266D73" w:rsidP="00266D73">
      <w:pPr>
        <w:ind w:right="195" w:firstLine="1080"/>
        <w:rPr>
          <w:sz w:val="28"/>
          <w:szCs w:val="28"/>
          <w:lang w:val="uk-UA"/>
        </w:rPr>
      </w:pPr>
      <w:r w:rsidRPr="006F0966">
        <w:rPr>
          <w:color w:val="000000"/>
          <w:sz w:val="28"/>
          <w:szCs w:val="28"/>
          <w:lang w:val="uk-UA" w:eastAsia="uk-UA"/>
        </w:rPr>
        <w:t>світла; вірна передача простору, тонових співвідношень;</w:t>
      </w:r>
    </w:p>
    <w:p w:rsidR="00266D73" w:rsidRPr="006F0966" w:rsidRDefault="00266D73" w:rsidP="00266D73">
      <w:pPr>
        <w:ind w:right="195" w:firstLine="1080"/>
        <w:rPr>
          <w:sz w:val="28"/>
          <w:szCs w:val="28"/>
          <w:lang w:val="uk-UA"/>
        </w:rPr>
      </w:pPr>
      <w:r w:rsidRPr="006F0966">
        <w:rPr>
          <w:color w:val="000000"/>
          <w:sz w:val="28"/>
          <w:szCs w:val="28"/>
          <w:lang w:val="uk-UA" w:eastAsia="uk-UA"/>
        </w:rPr>
        <w:t>г)</w:t>
      </w:r>
      <w:r w:rsidRPr="006F0966">
        <w:rPr>
          <w:color w:val="000000"/>
          <w:sz w:val="28"/>
          <w:szCs w:val="28"/>
          <w:lang w:val="uk-UA" w:eastAsia="uk-UA"/>
        </w:rPr>
        <w:tab/>
        <w:t>розвиток послідовності малюнку має відповідати законам академічних вимог в межах п'яти стадій;</w:t>
      </w:r>
    </w:p>
    <w:p w:rsidR="00266D73" w:rsidRPr="006F0966" w:rsidRDefault="00266D73" w:rsidP="00266D73">
      <w:pPr>
        <w:ind w:right="195" w:firstLine="1080"/>
        <w:rPr>
          <w:sz w:val="28"/>
          <w:szCs w:val="28"/>
          <w:lang w:val="uk-UA"/>
        </w:rPr>
      </w:pPr>
      <w:r w:rsidRPr="006F0966">
        <w:rPr>
          <w:color w:val="000000"/>
          <w:sz w:val="28"/>
          <w:szCs w:val="28"/>
          <w:lang w:val="uk-UA" w:eastAsia="uk-UA"/>
        </w:rPr>
        <w:t>д)</w:t>
      </w:r>
      <w:r w:rsidRPr="006F0966">
        <w:rPr>
          <w:color w:val="000000"/>
          <w:sz w:val="28"/>
          <w:szCs w:val="28"/>
          <w:lang w:val="uk-UA" w:eastAsia="uk-UA"/>
        </w:rPr>
        <w:tab/>
        <w:t>бездоганна побудова предметів відносно форми, об'єму та загальних пропорцій;</w:t>
      </w:r>
    </w:p>
    <w:p w:rsidR="00266D73" w:rsidRPr="006F0966" w:rsidRDefault="00266D73" w:rsidP="00266D73">
      <w:pPr>
        <w:ind w:right="195" w:firstLine="1080"/>
        <w:rPr>
          <w:sz w:val="28"/>
          <w:szCs w:val="28"/>
          <w:lang w:val="uk-UA"/>
        </w:rPr>
      </w:pPr>
      <w:r w:rsidRPr="006F0966">
        <w:rPr>
          <w:color w:val="000000"/>
          <w:sz w:val="28"/>
          <w:szCs w:val="28"/>
          <w:lang w:val="uk-UA" w:eastAsia="uk-UA"/>
        </w:rPr>
        <w:t>е)</w:t>
      </w:r>
      <w:r w:rsidRPr="006F0966">
        <w:rPr>
          <w:color w:val="000000"/>
          <w:sz w:val="28"/>
          <w:szCs w:val="28"/>
          <w:lang w:val="uk-UA" w:eastAsia="uk-UA"/>
        </w:rPr>
        <w:tab/>
        <w:t>відповідність штриха конкретній техніці;</w:t>
      </w:r>
    </w:p>
    <w:p w:rsidR="00266D73" w:rsidRPr="006F0966" w:rsidRDefault="00266D73" w:rsidP="00266D73">
      <w:pPr>
        <w:ind w:right="195" w:firstLine="1080"/>
        <w:rPr>
          <w:sz w:val="28"/>
          <w:szCs w:val="28"/>
          <w:lang w:val="uk-UA"/>
        </w:rPr>
      </w:pPr>
      <w:r w:rsidRPr="006F0966">
        <w:rPr>
          <w:color w:val="000000"/>
          <w:sz w:val="28"/>
          <w:szCs w:val="28"/>
          <w:lang w:val="uk-UA" w:eastAsia="uk-UA"/>
        </w:rPr>
        <w:t xml:space="preserve">є) присутність планової глибини, </w:t>
      </w:r>
      <w:proofErr w:type="spellStart"/>
      <w:r w:rsidRPr="006F0966">
        <w:rPr>
          <w:color w:val="000000"/>
          <w:sz w:val="28"/>
          <w:szCs w:val="28"/>
          <w:lang w:val="uk-UA" w:eastAsia="uk-UA"/>
        </w:rPr>
        <w:t>туражу</w:t>
      </w:r>
      <w:proofErr w:type="spellEnd"/>
      <w:r w:rsidRPr="006F0966">
        <w:rPr>
          <w:color w:val="000000"/>
          <w:sz w:val="28"/>
          <w:szCs w:val="28"/>
          <w:lang w:val="uk-UA" w:eastAsia="uk-UA"/>
        </w:rPr>
        <w:t>, світла та естетичного акценту, як художнього замислу.</w:t>
      </w:r>
    </w:p>
    <w:p w:rsidR="00266D73" w:rsidRDefault="00266D73" w:rsidP="00266D73">
      <w:pPr>
        <w:ind w:firstLine="1080"/>
        <w:rPr>
          <w:rFonts w:ascii="Consolas" w:hAnsi="Consolas" w:cs="Consolas"/>
          <w:color w:val="000000"/>
          <w:sz w:val="28"/>
          <w:szCs w:val="28"/>
          <w:lang w:val="uk-UA" w:eastAsia="uk-UA"/>
        </w:rPr>
      </w:pPr>
    </w:p>
    <w:p w:rsidR="00266D73" w:rsidRPr="006F0966" w:rsidRDefault="00266D73" w:rsidP="00266D73">
      <w:pPr>
        <w:ind w:firstLine="1080"/>
        <w:jc w:val="center"/>
        <w:rPr>
          <w:sz w:val="28"/>
          <w:szCs w:val="28"/>
          <w:lang w:val="uk-UA"/>
        </w:rPr>
      </w:pPr>
      <w:bookmarkStart w:id="4" w:name="bookmark4"/>
      <w:r>
        <w:rPr>
          <w:b/>
          <w:color w:val="000000"/>
          <w:sz w:val="28"/>
          <w:szCs w:val="28"/>
          <w:lang w:val="uk-UA" w:eastAsia="uk-UA"/>
        </w:rPr>
        <w:t>1</w:t>
      </w:r>
      <w:r w:rsidR="002F1C39">
        <w:rPr>
          <w:b/>
          <w:color w:val="000000"/>
          <w:sz w:val="28"/>
          <w:szCs w:val="28"/>
          <w:lang w:val="uk-UA" w:eastAsia="uk-UA"/>
        </w:rPr>
        <w:t>54</w:t>
      </w:r>
      <w:r>
        <w:rPr>
          <w:b/>
          <w:color w:val="000000"/>
          <w:sz w:val="28"/>
          <w:szCs w:val="28"/>
          <w:lang w:val="uk-UA" w:eastAsia="uk-UA"/>
        </w:rPr>
        <w:t>-1</w:t>
      </w:r>
      <w:r w:rsidR="002F1C39">
        <w:rPr>
          <w:b/>
          <w:color w:val="000000"/>
          <w:sz w:val="28"/>
          <w:szCs w:val="28"/>
          <w:lang w:val="uk-UA" w:eastAsia="uk-UA"/>
        </w:rPr>
        <w:t>72</w:t>
      </w:r>
      <w:r w:rsidR="00AA537A">
        <w:rPr>
          <w:b/>
          <w:color w:val="000000"/>
          <w:sz w:val="28"/>
          <w:szCs w:val="28"/>
          <w:lang w:val="uk-UA" w:eastAsia="uk-UA"/>
        </w:rPr>
        <w:t xml:space="preserve"> </w:t>
      </w:r>
      <w:r w:rsidRPr="006F0966">
        <w:rPr>
          <w:b/>
          <w:bCs/>
          <w:color w:val="000000"/>
          <w:sz w:val="28"/>
          <w:szCs w:val="28"/>
          <w:lang w:val="uk-UA" w:eastAsia="uk-UA"/>
        </w:rPr>
        <w:t>бал</w:t>
      </w:r>
      <w:bookmarkEnd w:id="4"/>
      <w:r w:rsidR="002F1C39">
        <w:rPr>
          <w:b/>
          <w:bCs/>
          <w:color w:val="000000"/>
          <w:sz w:val="28"/>
          <w:szCs w:val="28"/>
          <w:lang w:val="uk-UA" w:eastAsia="uk-UA"/>
        </w:rPr>
        <w:t>и</w:t>
      </w:r>
    </w:p>
    <w:p w:rsidR="00266D73" w:rsidRDefault="00266D73" w:rsidP="00266D73">
      <w:pPr>
        <w:ind w:right="337" w:firstLine="1080"/>
        <w:jc w:val="both"/>
        <w:rPr>
          <w:color w:val="000000"/>
          <w:sz w:val="28"/>
          <w:szCs w:val="28"/>
          <w:lang w:val="uk-UA" w:eastAsia="uk-UA"/>
        </w:rPr>
      </w:pPr>
      <w:r w:rsidRPr="006F0966">
        <w:rPr>
          <w:color w:val="000000"/>
          <w:sz w:val="28"/>
          <w:szCs w:val="28"/>
          <w:lang w:val="uk-UA" w:eastAsia="uk-UA"/>
        </w:rPr>
        <w:t>Перелік вимог відносно цього рівня залишається попереднім з врахуванням відсутності також трьох останніх пунктів, але з менш низькою якістю в передачі предметів та світла.</w:t>
      </w:r>
    </w:p>
    <w:p w:rsidR="00266D73" w:rsidRDefault="00266D73" w:rsidP="00266D73">
      <w:pPr>
        <w:ind w:right="337"/>
        <w:rPr>
          <w:b/>
          <w:bCs/>
          <w:color w:val="000000"/>
          <w:sz w:val="28"/>
          <w:szCs w:val="28"/>
          <w:lang w:val="uk-UA" w:eastAsia="uk-UA"/>
        </w:rPr>
      </w:pPr>
    </w:p>
    <w:p w:rsidR="00266D73" w:rsidRPr="006F0966" w:rsidRDefault="00266D73" w:rsidP="00266D73">
      <w:pPr>
        <w:ind w:right="337" w:firstLine="1080"/>
        <w:jc w:val="center"/>
        <w:rPr>
          <w:sz w:val="28"/>
          <w:szCs w:val="28"/>
          <w:lang w:val="uk-UA"/>
        </w:rPr>
      </w:pPr>
      <w:r>
        <w:rPr>
          <w:b/>
          <w:bCs/>
          <w:color w:val="000000"/>
          <w:sz w:val="28"/>
          <w:szCs w:val="28"/>
          <w:lang w:val="uk-UA" w:eastAsia="uk-UA"/>
        </w:rPr>
        <w:t>1</w:t>
      </w:r>
      <w:r w:rsidR="002F1C39">
        <w:rPr>
          <w:b/>
          <w:bCs/>
          <w:color w:val="000000"/>
          <w:sz w:val="28"/>
          <w:szCs w:val="28"/>
          <w:lang w:val="uk-UA" w:eastAsia="uk-UA"/>
        </w:rPr>
        <w:t>2</w:t>
      </w:r>
      <w:r>
        <w:rPr>
          <w:b/>
          <w:bCs/>
          <w:color w:val="000000"/>
          <w:sz w:val="28"/>
          <w:szCs w:val="28"/>
          <w:lang w:val="uk-UA" w:eastAsia="uk-UA"/>
        </w:rPr>
        <w:t>3-1</w:t>
      </w:r>
      <w:r w:rsidR="002F1C39">
        <w:rPr>
          <w:b/>
          <w:bCs/>
          <w:color w:val="000000"/>
          <w:sz w:val="28"/>
          <w:szCs w:val="28"/>
          <w:lang w:val="uk-UA" w:eastAsia="uk-UA"/>
        </w:rPr>
        <w:t>54</w:t>
      </w:r>
      <w:r w:rsidRPr="006F0966">
        <w:rPr>
          <w:b/>
          <w:bCs/>
          <w:color w:val="000000"/>
          <w:sz w:val="28"/>
          <w:szCs w:val="28"/>
          <w:lang w:val="uk-UA" w:eastAsia="uk-UA"/>
        </w:rPr>
        <w:t xml:space="preserve"> бал</w:t>
      </w:r>
      <w:r w:rsidR="002F1C39">
        <w:rPr>
          <w:b/>
          <w:bCs/>
          <w:color w:val="000000"/>
          <w:sz w:val="28"/>
          <w:szCs w:val="28"/>
          <w:lang w:val="uk-UA" w:eastAsia="uk-UA"/>
        </w:rPr>
        <w:t>и</w:t>
      </w:r>
    </w:p>
    <w:p w:rsidR="00266D73" w:rsidRPr="006F0966" w:rsidRDefault="00266D73" w:rsidP="00266D73">
      <w:pPr>
        <w:ind w:right="337" w:firstLine="1080"/>
        <w:jc w:val="both"/>
        <w:rPr>
          <w:sz w:val="28"/>
          <w:szCs w:val="28"/>
          <w:lang w:val="uk-UA"/>
        </w:rPr>
      </w:pPr>
      <w:r w:rsidRPr="006F0966">
        <w:rPr>
          <w:color w:val="000000"/>
          <w:sz w:val="28"/>
          <w:szCs w:val="28"/>
          <w:lang w:val="uk-UA" w:eastAsia="uk-UA"/>
        </w:rPr>
        <w:t>Перелік вимог той самий, але з відсутністю п'яти останніх пунктів,</w:t>
      </w:r>
    </w:p>
    <w:p w:rsidR="00266D73" w:rsidRPr="006F0966" w:rsidRDefault="00266D73" w:rsidP="00266D73">
      <w:pPr>
        <w:ind w:right="337"/>
        <w:jc w:val="both"/>
        <w:rPr>
          <w:sz w:val="28"/>
          <w:szCs w:val="28"/>
          <w:lang w:val="uk-UA"/>
        </w:rPr>
      </w:pPr>
      <w:r w:rsidRPr="006F0966">
        <w:rPr>
          <w:color w:val="000000"/>
          <w:sz w:val="28"/>
          <w:szCs w:val="28"/>
          <w:lang w:val="uk-UA" w:eastAsia="uk-UA"/>
        </w:rPr>
        <w:t>Вимоги залишаються такі самі, але враховується неохайність і ступінь здібності.</w:t>
      </w:r>
    </w:p>
    <w:p w:rsidR="00266D73" w:rsidRDefault="00266D73" w:rsidP="00266D73">
      <w:pPr>
        <w:ind w:right="337"/>
        <w:jc w:val="both"/>
        <w:rPr>
          <w:b/>
          <w:bCs/>
          <w:color w:val="000000"/>
          <w:sz w:val="28"/>
          <w:szCs w:val="28"/>
          <w:lang w:val="uk-UA" w:eastAsia="uk-UA"/>
        </w:rPr>
      </w:pPr>
    </w:p>
    <w:p w:rsidR="00266D73" w:rsidRPr="00751912" w:rsidRDefault="00266D73" w:rsidP="00266D73">
      <w:pPr>
        <w:ind w:right="337" w:firstLine="1080"/>
        <w:jc w:val="center"/>
        <w:rPr>
          <w:sz w:val="28"/>
          <w:szCs w:val="28"/>
          <w:lang w:val="uk-UA"/>
        </w:rPr>
      </w:pPr>
      <w:r>
        <w:rPr>
          <w:b/>
          <w:bCs/>
          <w:color w:val="000000"/>
          <w:sz w:val="28"/>
          <w:szCs w:val="28"/>
          <w:lang w:val="uk-UA" w:eastAsia="uk-UA"/>
        </w:rPr>
        <w:t>1</w:t>
      </w:r>
      <w:r w:rsidR="002F1C39">
        <w:rPr>
          <w:b/>
          <w:bCs/>
          <w:color w:val="000000"/>
          <w:sz w:val="28"/>
          <w:szCs w:val="28"/>
          <w:lang w:val="uk-UA" w:eastAsia="uk-UA"/>
        </w:rPr>
        <w:t>00</w:t>
      </w:r>
      <w:r>
        <w:rPr>
          <w:b/>
          <w:bCs/>
          <w:color w:val="000000"/>
          <w:sz w:val="28"/>
          <w:szCs w:val="28"/>
          <w:lang w:val="uk-UA" w:eastAsia="uk-UA"/>
        </w:rPr>
        <w:t>-</w:t>
      </w:r>
      <w:r w:rsidR="002F1C39">
        <w:rPr>
          <w:b/>
          <w:bCs/>
          <w:color w:val="000000"/>
          <w:sz w:val="28"/>
          <w:szCs w:val="28"/>
          <w:lang w:val="uk-UA" w:eastAsia="uk-UA"/>
        </w:rPr>
        <w:t>122</w:t>
      </w:r>
      <w:r w:rsidRPr="006F0966">
        <w:rPr>
          <w:b/>
          <w:bCs/>
          <w:color w:val="000000"/>
          <w:sz w:val="28"/>
          <w:szCs w:val="28"/>
          <w:lang w:val="uk-UA" w:eastAsia="uk-UA"/>
        </w:rPr>
        <w:t xml:space="preserve"> бали</w:t>
      </w:r>
    </w:p>
    <w:p w:rsidR="00266D73" w:rsidRPr="00751912" w:rsidRDefault="00266D73" w:rsidP="00266D73">
      <w:pPr>
        <w:spacing w:line="276" w:lineRule="auto"/>
        <w:ind w:right="337" w:firstLine="1080"/>
        <w:jc w:val="both"/>
        <w:rPr>
          <w:color w:val="000000"/>
          <w:sz w:val="28"/>
          <w:szCs w:val="28"/>
          <w:lang w:val="uk-UA" w:eastAsia="uk-UA"/>
        </w:rPr>
      </w:pPr>
      <w:r w:rsidRPr="006F0966">
        <w:rPr>
          <w:color w:val="000000"/>
          <w:sz w:val="28"/>
          <w:szCs w:val="28"/>
          <w:lang w:val="uk-UA" w:eastAsia="uk-UA"/>
        </w:rPr>
        <w:t>Повне не виконання вимог або незначне їх виконання по всім призначеним пунктам.</w:t>
      </w: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AA537A" w:rsidRDefault="00AA537A" w:rsidP="00266D73">
      <w:pPr>
        <w:spacing w:line="276" w:lineRule="auto"/>
        <w:ind w:firstLine="993"/>
        <w:jc w:val="both"/>
        <w:rPr>
          <w:b/>
          <w:sz w:val="28"/>
          <w:szCs w:val="28"/>
          <w:lang w:val="uk-UA"/>
        </w:rPr>
      </w:pPr>
    </w:p>
    <w:p w:rsidR="00AA537A" w:rsidRDefault="00AA537A" w:rsidP="00266D73">
      <w:pPr>
        <w:spacing w:line="276" w:lineRule="auto"/>
        <w:ind w:firstLine="993"/>
        <w:jc w:val="both"/>
        <w:rPr>
          <w:b/>
          <w:sz w:val="28"/>
          <w:szCs w:val="28"/>
          <w:lang w:val="uk-UA"/>
        </w:rPr>
      </w:pPr>
    </w:p>
    <w:p w:rsidR="007F4850" w:rsidRDefault="007F4850" w:rsidP="00266D73">
      <w:pPr>
        <w:spacing w:line="276" w:lineRule="auto"/>
        <w:ind w:firstLine="993"/>
        <w:jc w:val="both"/>
        <w:rPr>
          <w:b/>
          <w:sz w:val="28"/>
          <w:szCs w:val="28"/>
          <w:lang w:val="uk-UA"/>
        </w:rPr>
      </w:pPr>
    </w:p>
    <w:p w:rsidR="00266D73" w:rsidRPr="00FF3C9F" w:rsidRDefault="00266D73" w:rsidP="00266D73">
      <w:pPr>
        <w:spacing w:line="276" w:lineRule="auto"/>
        <w:ind w:firstLine="993"/>
        <w:jc w:val="both"/>
        <w:rPr>
          <w:b/>
          <w:sz w:val="28"/>
          <w:szCs w:val="28"/>
          <w:lang w:val="uk-UA"/>
        </w:rPr>
      </w:pPr>
      <w:r w:rsidRPr="00FF3C9F">
        <w:rPr>
          <w:b/>
          <w:sz w:val="28"/>
          <w:szCs w:val="28"/>
          <w:lang w:val="uk-UA"/>
        </w:rPr>
        <w:lastRenderedPageBreak/>
        <w:t>Матеріальне   забезпечення екзамену:</w:t>
      </w:r>
    </w:p>
    <w:p w:rsidR="00266D73" w:rsidRPr="00FF3C9F" w:rsidRDefault="00266D73" w:rsidP="00266D73">
      <w:pPr>
        <w:spacing w:line="360" w:lineRule="auto"/>
        <w:ind w:firstLine="993"/>
        <w:jc w:val="both"/>
        <w:rPr>
          <w:sz w:val="28"/>
          <w:szCs w:val="28"/>
          <w:lang w:val="uk-UA"/>
        </w:rPr>
      </w:pPr>
      <w:r w:rsidRPr="00FF3C9F">
        <w:rPr>
          <w:sz w:val="28"/>
          <w:szCs w:val="28"/>
          <w:lang w:val="uk-UA"/>
        </w:rPr>
        <w:t>1 Аркуш паперу формат А-3.</w:t>
      </w:r>
    </w:p>
    <w:p w:rsidR="00266D73" w:rsidRDefault="00266D73" w:rsidP="00266D73">
      <w:pPr>
        <w:spacing w:line="360" w:lineRule="auto"/>
        <w:ind w:firstLine="993"/>
        <w:jc w:val="both"/>
        <w:rPr>
          <w:sz w:val="28"/>
          <w:szCs w:val="28"/>
          <w:lang w:val="uk-UA"/>
        </w:rPr>
      </w:pPr>
      <w:r w:rsidRPr="00FF3C9F">
        <w:rPr>
          <w:sz w:val="28"/>
          <w:szCs w:val="28"/>
          <w:lang w:val="uk-UA"/>
        </w:rPr>
        <w:t>2 Аркуш паперу формат А-4 (2 шт.)</w:t>
      </w:r>
      <w:r>
        <w:rPr>
          <w:sz w:val="28"/>
          <w:szCs w:val="28"/>
          <w:lang w:val="uk-UA"/>
        </w:rPr>
        <w:t>.</w:t>
      </w:r>
    </w:p>
    <w:p w:rsidR="00266D73" w:rsidRPr="00FF3C9F" w:rsidRDefault="00266D73" w:rsidP="00266D73">
      <w:pPr>
        <w:spacing w:line="360" w:lineRule="auto"/>
        <w:ind w:firstLine="993"/>
        <w:jc w:val="both"/>
        <w:rPr>
          <w:sz w:val="28"/>
          <w:szCs w:val="28"/>
          <w:lang w:val="uk-UA"/>
        </w:rPr>
      </w:pPr>
      <w:r w:rsidRPr="00FF3C9F">
        <w:rPr>
          <w:sz w:val="28"/>
          <w:szCs w:val="28"/>
          <w:lang w:val="uk-UA"/>
        </w:rPr>
        <w:t xml:space="preserve">3 </w:t>
      </w:r>
      <w:r>
        <w:rPr>
          <w:sz w:val="28"/>
          <w:szCs w:val="28"/>
          <w:lang w:val="uk-UA"/>
        </w:rPr>
        <w:t>Планшет.</w:t>
      </w:r>
    </w:p>
    <w:p w:rsidR="00266D73" w:rsidRPr="00FF3C9F" w:rsidRDefault="00266D73" w:rsidP="00266D73">
      <w:pPr>
        <w:spacing w:line="360" w:lineRule="auto"/>
        <w:ind w:firstLine="993"/>
        <w:jc w:val="both"/>
        <w:rPr>
          <w:sz w:val="28"/>
          <w:szCs w:val="28"/>
          <w:lang w:val="uk-UA"/>
        </w:rPr>
      </w:pPr>
      <w:r w:rsidRPr="00FF3C9F">
        <w:rPr>
          <w:sz w:val="28"/>
          <w:szCs w:val="28"/>
          <w:lang w:val="uk-UA"/>
        </w:rPr>
        <w:t>4 Графічні о</w:t>
      </w:r>
      <w:r>
        <w:rPr>
          <w:sz w:val="28"/>
          <w:szCs w:val="28"/>
          <w:lang w:val="uk-UA"/>
        </w:rPr>
        <w:t>лівці.</w:t>
      </w:r>
    </w:p>
    <w:p w:rsidR="00266D73" w:rsidRPr="00FF3C9F" w:rsidRDefault="00266D73" w:rsidP="00266D73">
      <w:pPr>
        <w:spacing w:line="360" w:lineRule="auto"/>
        <w:ind w:firstLine="993"/>
        <w:jc w:val="both"/>
        <w:rPr>
          <w:sz w:val="28"/>
          <w:szCs w:val="28"/>
          <w:lang w:val="uk-UA"/>
        </w:rPr>
      </w:pPr>
      <w:r w:rsidRPr="00FF3C9F">
        <w:rPr>
          <w:sz w:val="28"/>
          <w:szCs w:val="28"/>
          <w:lang w:val="uk-UA"/>
        </w:rPr>
        <w:t>5 Гумка.</w:t>
      </w:r>
    </w:p>
    <w:p w:rsidR="00266D73" w:rsidRDefault="00266D73" w:rsidP="00266D73">
      <w:pPr>
        <w:spacing w:line="360" w:lineRule="auto"/>
        <w:ind w:firstLine="993"/>
        <w:jc w:val="both"/>
        <w:rPr>
          <w:sz w:val="28"/>
          <w:szCs w:val="28"/>
          <w:lang w:val="uk-UA"/>
        </w:rPr>
      </w:pPr>
      <w:r w:rsidRPr="00FF3C9F">
        <w:rPr>
          <w:sz w:val="28"/>
          <w:szCs w:val="28"/>
          <w:lang w:val="uk-UA"/>
        </w:rPr>
        <w:t>6 Кнопки.</w:t>
      </w:r>
    </w:p>
    <w:p w:rsidR="00266D73" w:rsidRPr="00FF3C9F" w:rsidRDefault="00266D73" w:rsidP="00266D73">
      <w:pPr>
        <w:spacing w:line="360" w:lineRule="auto"/>
        <w:ind w:firstLine="993"/>
        <w:jc w:val="both"/>
        <w:rPr>
          <w:sz w:val="28"/>
          <w:szCs w:val="28"/>
          <w:lang w:val="uk-UA"/>
        </w:rPr>
      </w:pPr>
      <w:r>
        <w:rPr>
          <w:sz w:val="28"/>
          <w:szCs w:val="28"/>
          <w:lang w:val="uk-UA"/>
        </w:rPr>
        <w:t xml:space="preserve">Додаткові матеріали (пензлі, </w:t>
      </w:r>
      <w:proofErr w:type="spellStart"/>
      <w:r>
        <w:rPr>
          <w:sz w:val="28"/>
          <w:szCs w:val="28"/>
          <w:lang w:val="uk-UA"/>
        </w:rPr>
        <w:t>лінери</w:t>
      </w:r>
      <w:proofErr w:type="spellEnd"/>
      <w:r>
        <w:rPr>
          <w:sz w:val="28"/>
          <w:szCs w:val="28"/>
          <w:lang w:val="uk-UA"/>
        </w:rPr>
        <w:t xml:space="preserve">, туш, перо) абітурієнти приносять з собою на </w:t>
      </w:r>
      <w:r w:rsidR="0017426A">
        <w:rPr>
          <w:sz w:val="28"/>
          <w:szCs w:val="28"/>
          <w:lang w:val="uk-UA"/>
        </w:rPr>
        <w:t>вступне випробування</w:t>
      </w:r>
      <w:r>
        <w:rPr>
          <w:sz w:val="28"/>
          <w:szCs w:val="28"/>
          <w:lang w:val="uk-UA"/>
        </w:rPr>
        <w:t>.</w:t>
      </w:r>
    </w:p>
    <w:p w:rsidR="00266D73" w:rsidRDefault="00266D73" w:rsidP="00266D73">
      <w:pPr>
        <w:spacing w:line="276" w:lineRule="auto"/>
        <w:jc w:val="center"/>
        <w:rPr>
          <w:b/>
          <w:sz w:val="28"/>
          <w:szCs w:val="28"/>
          <w:lang w:val="uk-UA"/>
        </w:rPr>
      </w:pPr>
      <w:r>
        <w:rPr>
          <w:color w:val="000000"/>
          <w:sz w:val="28"/>
          <w:szCs w:val="28"/>
          <w:lang w:val="uk-UA" w:eastAsia="uk-UA"/>
        </w:rPr>
        <w:br w:type="page"/>
      </w:r>
      <w:r w:rsidRPr="00AF23BB">
        <w:rPr>
          <w:b/>
          <w:sz w:val="28"/>
          <w:szCs w:val="28"/>
          <w:lang w:val="uk-UA"/>
        </w:rPr>
        <w:lastRenderedPageBreak/>
        <w:t>СПИСОК РЕКОМЕНДОВАНОЇ ЛІТЕРАТУРИ</w:t>
      </w:r>
    </w:p>
    <w:p w:rsidR="00266D73" w:rsidRDefault="00266D73" w:rsidP="00266D73">
      <w:pPr>
        <w:spacing w:line="276" w:lineRule="auto"/>
        <w:jc w:val="center"/>
        <w:rPr>
          <w:b/>
          <w:sz w:val="28"/>
          <w:szCs w:val="28"/>
          <w:lang w:val="uk-UA"/>
        </w:rPr>
      </w:pPr>
    </w:p>
    <w:p w:rsidR="00266D73" w:rsidRPr="00232965" w:rsidRDefault="00266D73" w:rsidP="00266D73">
      <w:pPr>
        <w:spacing w:line="276" w:lineRule="auto"/>
        <w:jc w:val="both"/>
        <w:rPr>
          <w:b/>
          <w:sz w:val="28"/>
          <w:szCs w:val="28"/>
          <w:lang w:val="uk-UA"/>
        </w:rPr>
      </w:pPr>
      <w:r>
        <w:rPr>
          <w:sz w:val="28"/>
          <w:szCs w:val="28"/>
          <w:lang w:val="uk-UA"/>
        </w:rPr>
        <w:t xml:space="preserve">      1</w:t>
      </w:r>
      <w:r w:rsidRPr="00232965">
        <w:rPr>
          <w:sz w:val="28"/>
          <w:szCs w:val="28"/>
        </w:rPr>
        <w:t xml:space="preserve"> Беда Г.В. Основы изобразительной грамоты:</w:t>
      </w:r>
      <w:r>
        <w:rPr>
          <w:sz w:val="28"/>
          <w:szCs w:val="28"/>
        </w:rPr>
        <w:t xml:space="preserve"> рисунок, живопись, </w:t>
      </w:r>
      <w:proofErr w:type="spellStart"/>
      <w:r>
        <w:rPr>
          <w:sz w:val="28"/>
          <w:szCs w:val="28"/>
        </w:rPr>
        <w:t>композиц</w:t>
      </w:r>
      <w:proofErr w:type="spellEnd"/>
      <w:r>
        <w:rPr>
          <w:sz w:val="28"/>
          <w:szCs w:val="28"/>
          <w:lang w:val="uk-UA"/>
        </w:rPr>
        <w:t>и</w:t>
      </w:r>
      <w:r>
        <w:rPr>
          <w:sz w:val="28"/>
          <w:szCs w:val="28"/>
        </w:rPr>
        <w:t>я</w:t>
      </w:r>
      <w:r>
        <w:rPr>
          <w:sz w:val="28"/>
          <w:szCs w:val="28"/>
          <w:lang w:val="uk-UA"/>
        </w:rPr>
        <w:t xml:space="preserve">.- </w:t>
      </w:r>
      <w:r>
        <w:rPr>
          <w:sz w:val="28"/>
          <w:szCs w:val="28"/>
        </w:rPr>
        <w:t>М.</w:t>
      </w:r>
      <w:r>
        <w:rPr>
          <w:sz w:val="28"/>
          <w:szCs w:val="28"/>
          <w:lang w:val="uk-UA"/>
        </w:rPr>
        <w:t>: В</w:t>
      </w:r>
      <w:proofErr w:type="spellStart"/>
      <w:r>
        <w:rPr>
          <w:sz w:val="28"/>
          <w:szCs w:val="28"/>
        </w:rPr>
        <w:t>ысшая</w:t>
      </w:r>
      <w:proofErr w:type="spellEnd"/>
      <w:r>
        <w:rPr>
          <w:sz w:val="28"/>
          <w:szCs w:val="28"/>
        </w:rPr>
        <w:t xml:space="preserve"> школа,</w:t>
      </w:r>
      <w:r w:rsidRPr="00232965">
        <w:rPr>
          <w:sz w:val="28"/>
          <w:szCs w:val="28"/>
        </w:rPr>
        <w:t>1981.</w:t>
      </w:r>
    </w:p>
    <w:p w:rsidR="00266D73" w:rsidRDefault="00266D73" w:rsidP="00266D73">
      <w:pPr>
        <w:spacing w:line="276" w:lineRule="auto"/>
        <w:ind w:right="337" w:firstLine="426"/>
        <w:jc w:val="both"/>
        <w:rPr>
          <w:sz w:val="28"/>
          <w:lang w:val="uk-UA"/>
        </w:rPr>
      </w:pPr>
      <w:r>
        <w:rPr>
          <w:sz w:val="28"/>
          <w:lang w:val="uk-UA"/>
        </w:rPr>
        <w:t xml:space="preserve">2 </w:t>
      </w:r>
      <w:r>
        <w:rPr>
          <w:sz w:val="28"/>
        </w:rPr>
        <w:t>Беляева С.Е.</w:t>
      </w:r>
      <w:r w:rsidR="002F1C39">
        <w:rPr>
          <w:sz w:val="28"/>
          <w:lang w:val="uk-UA"/>
        </w:rPr>
        <w:t xml:space="preserve"> </w:t>
      </w:r>
      <w:proofErr w:type="spellStart"/>
      <w:r>
        <w:rPr>
          <w:sz w:val="28"/>
        </w:rPr>
        <w:t>Спецрисунок</w:t>
      </w:r>
      <w:proofErr w:type="spellEnd"/>
      <w:r>
        <w:rPr>
          <w:sz w:val="28"/>
        </w:rPr>
        <w:t xml:space="preserve"> и художественная графика: учебник.</w:t>
      </w:r>
      <w:r>
        <w:rPr>
          <w:sz w:val="28"/>
          <w:lang w:val="uk-UA"/>
        </w:rPr>
        <w:t xml:space="preserve">- </w:t>
      </w:r>
      <w:r>
        <w:rPr>
          <w:sz w:val="28"/>
        </w:rPr>
        <w:t>М.: Высшая школа, 2012.</w:t>
      </w:r>
    </w:p>
    <w:p w:rsidR="00266D73" w:rsidRDefault="00266D73" w:rsidP="00266D73">
      <w:pPr>
        <w:spacing w:line="276" w:lineRule="auto"/>
        <w:ind w:right="337" w:firstLine="426"/>
        <w:jc w:val="both"/>
        <w:rPr>
          <w:sz w:val="28"/>
          <w:lang w:val="uk-UA"/>
        </w:rPr>
      </w:pPr>
      <w:r>
        <w:rPr>
          <w:sz w:val="28"/>
          <w:lang w:val="uk-UA"/>
        </w:rPr>
        <w:t xml:space="preserve">3 </w:t>
      </w:r>
      <w:r>
        <w:rPr>
          <w:sz w:val="28"/>
        </w:rPr>
        <w:t>Секачева А.В.Рисунок и живопись: учебник.</w:t>
      </w:r>
      <w:r>
        <w:rPr>
          <w:sz w:val="28"/>
          <w:lang w:val="uk-UA"/>
        </w:rPr>
        <w:t xml:space="preserve">- </w:t>
      </w:r>
      <w:r>
        <w:rPr>
          <w:sz w:val="28"/>
        </w:rPr>
        <w:t xml:space="preserve">М.: Легкая </w:t>
      </w:r>
      <w:proofErr w:type="spellStart"/>
      <w:r>
        <w:rPr>
          <w:sz w:val="28"/>
        </w:rPr>
        <w:t>промыш</w:t>
      </w:r>
      <w:r>
        <w:rPr>
          <w:sz w:val="28"/>
          <w:lang w:val="uk-UA"/>
        </w:rPr>
        <w:t>ленность</w:t>
      </w:r>
      <w:proofErr w:type="spellEnd"/>
      <w:r>
        <w:rPr>
          <w:sz w:val="28"/>
        </w:rPr>
        <w:t>, 1983.</w:t>
      </w:r>
    </w:p>
    <w:p w:rsidR="00266D73" w:rsidRDefault="00266D73" w:rsidP="00266D73">
      <w:pPr>
        <w:spacing w:line="276" w:lineRule="auto"/>
        <w:ind w:right="337" w:firstLine="426"/>
        <w:jc w:val="both"/>
        <w:rPr>
          <w:sz w:val="28"/>
          <w:lang w:val="uk-UA"/>
        </w:rPr>
      </w:pPr>
      <w:r>
        <w:rPr>
          <w:sz w:val="28"/>
          <w:lang w:val="uk-UA"/>
        </w:rPr>
        <w:t xml:space="preserve">4 </w:t>
      </w:r>
      <w:r>
        <w:rPr>
          <w:sz w:val="28"/>
        </w:rPr>
        <w:t>Кириченко М.А.</w:t>
      </w:r>
      <w:r w:rsidR="002F1C39">
        <w:rPr>
          <w:sz w:val="28"/>
          <w:lang w:val="uk-UA"/>
        </w:rPr>
        <w:t xml:space="preserve"> </w:t>
      </w:r>
      <w:proofErr w:type="spellStart"/>
      <w:r>
        <w:rPr>
          <w:sz w:val="28"/>
        </w:rPr>
        <w:t>Основи</w:t>
      </w:r>
      <w:proofErr w:type="spellEnd"/>
      <w:r w:rsidR="002F1C39">
        <w:rPr>
          <w:sz w:val="28"/>
          <w:lang w:val="uk-UA"/>
        </w:rPr>
        <w:t xml:space="preserve"> </w:t>
      </w:r>
      <w:proofErr w:type="spellStart"/>
      <w:r>
        <w:rPr>
          <w:sz w:val="28"/>
        </w:rPr>
        <w:t>образотворчо</w:t>
      </w:r>
      <w:proofErr w:type="spellEnd"/>
      <w:r>
        <w:rPr>
          <w:sz w:val="28"/>
          <w:lang w:val="uk-UA"/>
        </w:rPr>
        <w:t xml:space="preserve">ї грамоти: </w:t>
      </w:r>
      <w:proofErr w:type="spellStart"/>
      <w:r>
        <w:rPr>
          <w:sz w:val="28"/>
          <w:lang w:val="uk-UA"/>
        </w:rPr>
        <w:t>навч.посіб.-</w:t>
      </w:r>
      <w:proofErr w:type="spellEnd"/>
      <w:r>
        <w:rPr>
          <w:sz w:val="28"/>
          <w:lang w:val="uk-UA"/>
        </w:rPr>
        <w:t xml:space="preserve"> К.: Вища школа, 2002.</w:t>
      </w:r>
    </w:p>
    <w:p w:rsidR="00266D73" w:rsidRDefault="00266D73" w:rsidP="00266D73">
      <w:pPr>
        <w:spacing w:line="276" w:lineRule="auto"/>
        <w:ind w:right="337" w:firstLine="426"/>
        <w:jc w:val="both"/>
        <w:rPr>
          <w:sz w:val="28"/>
          <w:lang w:val="uk-UA"/>
        </w:rPr>
      </w:pPr>
      <w:r>
        <w:rPr>
          <w:sz w:val="28"/>
          <w:lang w:val="uk-UA"/>
        </w:rPr>
        <w:t xml:space="preserve">5Ростовцев Н.Н.Рисунок. Живопис. </w:t>
      </w:r>
      <w:proofErr w:type="spellStart"/>
      <w:r>
        <w:rPr>
          <w:sz w:val="28"/>
          <w:lang w:val="uk-UA"/>
        </w:rPr>
        <w:t>Композиция.-</w:t>
      </w:r>
      <w:proofErr w:type="spellEnd"/>
      <w:r>
        <w:rPr>
          <w:sz w:val="28"/>
          <w:lang w:val="uk-UA"/>
        </w:rPr>
        <w:t xml:space="preserve"> К.: КНУТД, 1989.</w:t>
      </w:r>
    </w:p>
    <w:p w:rsidR="00266D73" w:rsidRPr="00AD26DA" w:rsidRDefault="00266D73" w:rsidP="00266D73">
      <w:pPr>
        <w:spacing w:line="276" w:lineRule="auto"/>
        <w:ind w:right="337" w:firstLine="426"/>
        <w:jc w:val="both"/>
        <w:rPr>
          <w:sz w:val="28"/>
          <w:szCs w:val="28"/>
          <w:lang w:val="uk-UA"/>
        </w:rPr>
      </w:pPr>
      <w:r>
        <w:rPr>
          <w:sz w:val="28"/>
          <w:lang w:val="uk-UA"/>
        </w:rPr>
        <w:t xml:space="preserve">6 </w:t>
      </w:r>
      <w:r>
        <w:rPr>
          <w:sz w:val="28"/>
        </w:rPr>
        <w:t>Михайленко В.</w:t>
      </w:r>
      <w:r>
        <w:rPr>
          <w:sz w:val="28"/>
          <w:lang w:val="uk-UA"/>
        </w:rPr>
        <w:t>Є.Основи композиції (геометричні аспекти).- К.: Каравела, 2008.</w:t>
      </w:r>
    </w:p>
    <w:p w:rsidR="00656FFE" w:rsidRPr="00266D73" w:rsidRDefault="00656FFE">
      <w:pPr>
        <w:rPr>
          <w:lang w:val="uk-UA"/>
        </w:rPr>
      </w:pPr>
    </w:p>
    <w:sectPr w:rsidR="00656FFE" w:rsidRPr="00266D73" w:rsidSect="00AD26DA">
      <w:pgSz w:w="11906" w:h="16838"/>
      <w:pgMar w:top="993" w:right="386" w:bottom="36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6D73"/>
    <w:rsid w:val="0017426A"/>
    <w:rsid w:val="00266D73"/>
    <w:rsid w:val="002D50F8"/>
    <w:rsid w:val="002D5FFF"/>
    <w:rsid w:val="002F1C39"/>
    <w:rsid w:val="0043282B"/>
    <w:rsid w:val="00656FFE"/>
    <w:rsid w:val="007F4850"/>
    <w:rsid w:val="0096069A"/>
    <w:rsid w:val="009B4FD1"/>
    <w:rsid w:val="00A553BA"/>
    <w:rsid w:val="00AA537A"/>
    <w:rsid w:val="00AE4EEF"/>
    <w:rsid w:val="00B26EC7"/>
    <w:rsid w:val="00BF33C5"/>
    <w:rsid w:val="00DB684E"/>
    <w:rsid w:val="00DD4A94"/>
    <w:rsid w:val="00ED1BD8"/>
    <w:rsid w:val="00EE1DD8"/>
    <w:rsid w:val="00FA1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D7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266D73"/>
    <w:pPr>
      <w:keepNext/>
      <w:outlineLvl w:val="0"/>
    </w:pPr>
    <w:rPr>
      <w:sz w:val="28"/>
      <w:lang w:val="uk-UA"/>
    </w:rPr>
  </w:style>
  <w:style w:type="paragraph" w:styleId="2">
    <w:name w:val="heading 2"/>
    <w:basedOn w:val="a"/>
    <w:next w:val="a"/>
    <w:link w:val="20"/>
    <w:uiPriority w:val="99"/>
    <w:unhideWhenUsed/>
    <w:qFormat/>
    <w:rsid w:val="00266D73"/>
    <w:pPr>
      <w:keepNext/>
      <w:ind w:left="540"/>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6D73"/>
    <w:rPr>
      <w:color w:val="0000FF"/>
      <w:u w:val="single"/>
    </w:rPr>
  </w:style>
  <w:style w:type="character" w:customStyle="1" w:styleId="10">
    <w:name w:val="Заголовок 1 Знак"/>
    <w:basedOn w:val="a0"/>
    <w:link w:val="1"/>
    <w:uiPriority w:val="99"/>
    <w:rsid w:val="00266D73"/>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9"/>
    <w:rsid w:val="00266D73"/>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Lida</cp:lastModifiedBy>
  <cp:revision>15</cp:revision>
  <dcterms:created xsi:type="dcterms:W3CDTF">2019-03-23T08:38:00Z</dcterms:created>
  <dcterms:modified xsi:type="dcterms:W3CDTF">2021-03-16T09:27:00Z</dcterms:modified>
</cp:coreProperties>
</file>