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41"/>
        <w:gridCol w:w="4830"/>
      </w:tblGrid>
      <w:tr w:rsidR="00B8714D" w:rsidRPr="0089213F" w:rsidTr="00B8714D">
        <w:trPr>
          <w:trHeight w:val="1395"/>
        </w:trPr>
        <w:tc>
          <w:tcPr>
            <w:tcW w:w="9571" w:type="dxa"/>
            <w:gridSpan w:val="2"/>
          </w:tcPr>
          <w:p w:rsidR="00B8714D" w:rsidRPr="0089213F" w:rsidRDefault="00B8714D" w:rsidP="00F00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14D" w:rsidRPr="00B8714D" w:rsidRDefault="00B8714D" w:rsidP="00B871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4D">
              <w:rPr>
                <w:rFonts w:ascii="Times New Roman" w:hAnsi="Times New Roman" w:cs="Times New Roman"/>
                <w:sz w:val="24"/>
                <w:szCs w:val="24"/>
              </w:rPr>
              <w:t>МІНІСТЕРСТВО ОСВІТИ І НАУКИ УКРАЇНИ</w:t>
            </w:r>
          </w:p>
          <w:p w:rsidR="00B8714D" w:rsidRPr="00B8714D" w:rsidRDefault="00B8714D" w:rsidP="00B871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4D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ЧЕРНІГІВСЬКИЙ ФАХОВИЙ КОЛЕДЖ ІНЖЕНЕРІЇ ТА ДИЗАЙНУ </w:t>
            </w:r>
          </w:p>
          <w:p w:rsidR="00B8714D" w:rsidRPr="00B8714D" w:rsidRDefault="00B8714D" w:rsidP="00B871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14D">
              <w:rPr>
                <w:rFonts w:ascii="Times New Roman" w:hAnsi="Times New Roman" w:cs="Times New Roman"/>
                <w:sz w:val="24"/>
                <w:szCs w:val="24"/>
              </w:rPr>
              <w:t>КИЇВСЬКОГО НАЦІОНАЛЬНОГО УНІЕРСИТЕТУ ТЕХНОЛОГІЙ ТА ДИЗАЙНУ</w:t>
            </w:r>
          </w:p>
          <w:p w:rsidR="00B8714D" w:rsidRPr="00B8714D" w:rsidRDefault="00B8714D" w:rsidP="00F00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14D" w:rsidRPr="0089213F" w:rsidRDefault="00B8714D" w:rsidP="00F00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14D" w:rsidRPr="0089213F" w:rsidTr="00B8714D">
        <w:trPr>
          <w:trHeight w:val="3435"/>
        </w:trPr>
        <w:tc>
          <w:tcPr>
            <w:tcW w:w="4741" w:type="dxa"/>
          </w:tcPr>
          <w:p w:rsidR="00B8714D" w:rsidRPr="0089213F" w:rsidRDefault="00B8714D" w:rsidP="00F00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0" w:type="dxa"/>
          </w:tcPr>
          <w:p w:rsidR="00B8714D" w:rsidRPr="00B8714D" w:rsidRDefault="00B8714D" w:rsidP="00F00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714D" w:rsidRPr="0089213F" w:rsidRDefault="00B8714D" w:rsidP="00F00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213F">
              <w:rPr>
                <w:rFonts w:ascii="Times New Roman" w:hAnsi="Times New Roman" w:cs="Times New Roman"/>
                <w:sz w:val="28"/>
                <w:szCs w:val="28"/>
              </w:rPr>
              <w:t>ЗАТВЕРДЖУЮ</w:t>
            </w:r>
          </w:p>
          <w:p w:rsidR="00B8714D" w:rsidRPr="00101896" w:rsidRDefault="00B8714D" w:rsidP="00F00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13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коледжу</w:t>
            </w:r>
          </w:p>
          <w:p w:rsidR="00B8714D" w:rsidRPr="0089213F" w:rsidRDefault="00B8714D" w:rsidP="00F00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14D" w:rsidRPr="0077554C" w:rsidRDefault="00B8714D" w:rsidP="00F00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13F">
              <w:rPr>
                <w:rFonts w:ascii="Times New Roman" w:hAnsi="Times New Roman" w:cs="Times New Roman"/>
                <w:sz w:val="28"/>
                <w:szCs w:val="28"/>
              </w:rPr>
              <w:t>______________О.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ГАЙДЕЙ</w:t>
            </w:r>
          </w:p>
          <w:p w:rsidR="00B8714D" w:rsidRPr="00B8714D" w:rsidRDefault="00B8714D" w:rsidP="00F00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213F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B8714D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  <w:p w:rsidR="00B8714D" w:rsidRPr="0077554C" w:rsidRDefault="00B8714D" w:rsidP="00F00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13F">
              <w:rPr>
                <w:rFonts w:ascii="Times New Roman" w:hAnsi="Times New Roman" w:cs="Times New Roman"/>
                <w:sz w:val="28"/>
                <w:szCs w:val="28"/>
              </w:rPr>
              <w:t xml:space="preserve">___ _____________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 року</w:t>
            </w:r>
          </w:p>
          <w:p w:rsidR="00B8714D" w:rsidRPr="0089213F" w:rsidRDefault="00B8714D" w:rsidP="00F00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14D" w:rsidRPr="0089213F" w:rsidRDefault="00B8714D" w:rsidP="00F00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14D" w:rsidRDefault="00B8714D" w:rsidP="00F00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01896" w:rsidRPr="0089213F" w:rsidRDefault="00101896" w:rsidP="00101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1896" w:rsidRPr="0089213F" w:rsidRDefault="00101896" w:rsidP="00101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1896" w:rsidRPr="0089213F" w:rsidRDefault="00101896" w:rsidP="00101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1896" w:rsidRDefault="00101896" w:rsidP="00101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:rsidR="00101896" w:rsidRPr="00101896" w:rsidRDefault="00101896" w:rsidP="00101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апеляційну комісію</w:t>
      </w:r>
    </w:p>
    <w:p w:rsidR="00101896" w:rsidRPr="0077554C" w:rsidRDefault="00101896" w:rsidP="00101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213F">
        <w:rPr>
          <w:rFonts w:ascii="Times New Roman" w:hAnsi="Times New Roman" w:cs="Times New Roman"/>
          <w:b/>
          <w:sz w:val="28"/>
          <w:szCs w:val="28"/>
        </w:rPr>
        <w:t xml:space="preserve">Чернігівського </w:t>
      </w:r>
      <w:r w:rsidR="0077554C">
        <w:rPr>
          <w:rFonts w:ascii="Times New Roman" w:hAnsi="Times New Roman" w:cs="Times New Roman"/>
          <w:b/>
          <w:sz w:val="28"/>
          <w:szCs w:val="28"/>
          <w:lang w:val="uk-UA"/>
        </w:rPr>
        <w:t>фахового</w:t>
      </w:r>
      <w:r w:rsidRPr="008921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54C">
        <w:rPr>
          <w:rFonts w:ascii="Times New Roman" w:hAnsi="Times New Roman" w:cs="Times New Roman"/>
          <w:b/>
          <w:sz w:val="28"/>
          <w:szCs w:val="28"/>
        </w:rPr>
        <w:t>коледжу</w:t>
      </w:r>
      <w:r w:rsidR="007755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інженерії та дизайну</w:t>
      </w:r>
    </w:p>
    <w:p w:rsidR="00101896" w:rsidRPr="0089213F" w:rsidRDefault="00101896" w:rsidP="00101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13F">
        <w:rPr>
          <w:rFonts w:ascii="Times New Roman" w:hAnsi="Times New Roman" w:cs="Times New Roman"/>
          <w:b/>
          <w:sz w:val="28"/>
          <w:szCs w:val="28"/>
        </w:rPr>
        <w:t>Київського національного університету технологій та дизайну</w:t>
      </w:r>
    </w:p>
    <w:p w:rsidR="00101896" w:rsidRPr="0089213F" w:rsidRDefault="00101896" w:rsidP="00101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1896" w:rsidRPr="0089213F" w:rsidRDefault="00101896" w:rsidP="00101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1896" w:rsidRPr="0089213F" w:rsidRDefault="00101896" w:rsidP="00101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1896" w:rsidRPr="0089213F" w:rsidRDefault="00101896" w:rsidP="00101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1896" w:rsidRPr="0089213F" w:rsidRDefault="00101896" w:rsidP="00101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1896" w:rsidRPr="0089213F" w:rsidRDefault="00101896" w:rsidP="00101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1896" w:rsidRPr="0089213F" w:rsidRDefault="00101896" w:rsidP="00101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1896" w:rsidRPr="0089213F" w:rsidRDefault="00101896" w:rsidP="00101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1896" w:rsidRDefault="00101896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</w:p>
    <w:p w:rsidR="00101896" w:rsidRDefault="00101896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</w:p>
    <w:p w:rsidR="00101896" w:rsidRDefault="00101896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</w:p>
    <w:p w:rsidR="00101896" w:rsidRDefault="00101896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</w:p>
    <w:p w:rsidR="00101896" w:rsidRDefault="00101896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</w:p>
    <w:p w:rsidR="00101896" w:rsidRDefault="00101896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</w:p>
    <w:p w:rsidR="00101896" w:rsidRDefault="00101896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</w:p>
    <w:p w:rsidR="00101896" w:rsidRDefault="00101896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</w:p>
    <w:p w:rsidR="00101896" w:rsidRDefault="00101896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</w:p>
    <w:p w:rsidR="00101896" w:rsidRDefault="00101896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</w:p>
    <w:p w:rsidR="00101896" w:rsidRDefault="00101896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</w:p>
    <w:p w:rsidR="00101896" w:rsidRDefault="0095694E" w:rsidP="0095694E">
      <w:pPr>
        <w:spacing w:after="0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2020</w:t>
      </w:r>
    </w:p>
    <w:p w:rsidR="00095C88" w:rsidRPr="00095C88" w:rsidRDefault="00095C88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Це положення регламентує вимоги щодо розгляду апеляцій вступників на результати вступних випробувань при вступі на навчання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Чернігівського </w:t>
      </w:r>
      <w:r w:rsidR="009569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промислово-економічного коледжу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Київського національного університету технологій та дизайну </w:t>
      </w: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(далі - коледж)</w:t>
      </w:r>
    </w:p>
    <w:p w:rsidR="00095C88" w:rsidRDefault="00095C88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 положення розроблене Приймальною комісією коледжу (далі – Приймальна комісія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) відповідно до Умов прийому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на навчання </w:t>
      </w:r>
      <w:r w:rsidR="007755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до закладів фахової передвищої освіти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у 20</w:t>
      </w:r>
      <w:r w:rsidR="007755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році, затвердженого наказом Міністерства освіти і науки України від </w:t>
      </w:r>
      <w:r w:rsidR="007755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0.10.201</w:t>
      </w:r>
      <w:r w:rsidR="007755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 № </w:t>
      </w:r>
      <w:r w:rsidR="007755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1350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затверджених Міністерством юстиції України від </w:t>
      </w:r>
      <w:r w:rsidR="007755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17 січня 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року за № </w:t>
      </w:r>
      <w:r w:rsidR="007755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49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/3</w:t>
      </w:r>
      <w:r w:rsidR="007755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4332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та </w:t>
      </w: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Правил прийому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Чернігівського </w:t>
      </w:r>
      <w:r w:rsidR="009569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промислово-економічного коледжу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Київського національного університету технологій та дизайну.</w:t>
      </w:r>
    </w:p>
    <w:p w:rsidR="00095C88" w:rsidRPr="00095C88" w:rsidRDefault="00095C88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5C88" w:rsidRPr="001E337E" w:rsidRDefault="00095C88" w:rsidP="001E337E">
      <w:pPr>
        <w:spacing w:after="0"/>
        <w:ind w:firstLine="709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</w:pPr>
      <w:r w:rsidRPr="00095C8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1 </w:t>
      </w:r>
      <w:r w:rsidR="001E337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>Загальна частина</w:t>
      </w:r>
    </w:p>
    <w:p w:rsidR="00095C88" w:rsidRDefault="00095C88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95C88" w:rsidRDefault="00095C88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1.1 Апеляційна комісія створюється для розгляду апеляцій вступників. Апеляційна комісія працює на засадах демократичності, прозорості та відкритості відповідно до законодавства України, Умов прийому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на навчання </w:t>
      </w:r>
      <w:r w:rsidR="007755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до закладів фахової передвищої освіти</w:t>
      </w: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(далі – Умови прийому), Правил прийому до коледжу (далі – Правила прийому) та положення про Приймальну комісію коледжу.</w:t>
      </w:r>
    </w:p>
    <w:p w:rsidR="00095C88" w:rsidRDefault="00095C88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1.2 Положення про апеляційну комісію затверджується директором коледжу.</w:t>
      </w:r>
    </w:p>
    <w:p w:rsidR="00095C88" w:rsidRPr="00095C88" w:rsidRDefault="00095C88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1.3 Порядок подання і розгляду апеляції доводиться до відома вступників до початку вступних випробувань шляхом розміщення на веб-сайті вищого навчального закладу та інформаційному стенді Приймальної комісії.</w:t>
      </w:r>
    </w:p>
    <w:p w:rsidR="001E337E" w:rsidRDefault="001E337E" w:rsidP="001E337E">
      <w:pPr>
        <w:spacing w:after="0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95C88" w:rsidRPr="001E337E" w:rsidRDefault="001E337E" w:rsidP="001E337E">
      <w:pPr>
        <w:spacing w:after="0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  <w:r w:rsidR="00095C88" w:rsidRPr="007755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2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Склад апеляційної комісії</w:t>
      </w:r>
    </w:p>
    <w:p w:rsidR="00095C88" w:rsidRDefault="00095C88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95C88" w:rsidRDefault="00095C88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755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2.1 Склад апеляційної комісії затверджується наказом директора коледжу не пізніше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ніж за три місяці до початку прийому заяв абітурієнтів.</w:t>
      </w:r>
    </w:p>
    <w:p w:rsidR="00095C88" w:rsidRDefault="00095C88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Кількісний склад апеляційної комісії визначається з урахуванням загальної кількості та переліку вступних випробувань відповідно до Правил прийому.</w:t>
      </w:r>
    </w:p>
    <w:p w:rsidR="00095C88" w:rsidRDefault="00095C88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Склад апеляційної комісії формується з числа провідних педагогічних працівників коледжу та вчителів системи загальної середньої освіти регіону, які не є членами предметної екзаменаційної</w:t>
      </w: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комісії, комісії для проведення співбесід.</w:t>
      </w:r>
    </w:p>
    <w:p w:rsidR="00095C88" w:rsidRDefault="00095C88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2.4 До складу апеляційної комісії входять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голова апеляційної комісії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ч</w:t>
      </w: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лени апеляційної комісії.</w:t>
      </w:r>
    </w:p>
    <w:p w:rsidR="00095C88" w:rsidRDefault="00095C88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2.5 Головою апеляційної комісії призначається один із заступників  директора коледжу, який не є членом предметних екзаменаційних комісій. </w:t>
      </w:r>
    </w:p>
    <w:p w:rsidR="00095C88" w:rsidRDefault="00095C88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Голова   апеляційної   комісії   несе   персональну   відповідальність   за виконання покладених на комісію завдань і здійснення нею своїх функцій.</w:t>
      </w:r>
    </w:p>
    <w:p w:rsidR="00095C88" w:rsidRDefault="00095C88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</w:rPr>
        <w:t>2.6 Рішення апеляційної комісії оформлюється протоколом, який підписується головою і членами комісії.</w:t>
      </w:r>
    </w:p>
    <w:p w:rsidR="00095C88" w:rsidRDefault="00095C88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</w:rPr>
        <w:t>2.7 До роботи в апеляційній комісії не дозволяється залучати осіб, діти або близькі родичі яких вступають до коледжу у поточному році.</w:t>
      </w:r>
    </w:p>
    <w:p w:rsidR="001E337E" w:rsidRDefault="00095C88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</w:rPr>
        <w:t>2.8 Термін повноважень апеляційної комісії становить один рік.</w:t>
      </w: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</w:p>
    <w:p w:rsidR="00095C88" w:rsidRPr="001E337E" w:rsidRDefault="00095C88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95C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 </w:t>
      </w:r>
      <w:r w:rsidR="001E33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Порядок подання заяв на апеляцію</w:t>
      </w:r>
    </w:p>
    <w:p w:rsidR="001E337E" w:rsidRDefault="001E337E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E337E" w:rsidRDefault="00095C88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</w:rPr>
        <w:t>3.1 Вступник має право подати письмову апеляцію щодо екзаменаційної оцінки (кількість балів), отриманої на вступному випробуванні.</w:t>
      </w:r>
    </w:p>
    <w:p w:rsidR="001E337E" w:rsidRDefault="00095C88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3.2 Апеляція повинна бути обґрунтованою і подається до Приймальної комісії особисто вступником у вигляді заяви на ім’я голови Приймальної комісії тільки у письмовій формі (додаток 1).</w:t>
      </w:r>
    </w:p>
    <w:p w:rsidR="001E337E" w:rsidRDefault="00095C88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</w:rPr>
        <w:t>3.3 Вступник, який претендує на перегляд оцінки, отриманої на вступному випробуванні, повинен пред’явити документ, що посвідчує його особу.</w:t>
      </w:r>
    </w:p>
    <w:p w:rsidR="001E337E" w:rsidRDefault="00095C88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</w:rPr>
        <w:t>3.4 Апеляційні заяви від інших осіб, в тому числі родичів вступників, не приймаються й не розглядаються.</w:t>
      </w:r>
    </w:p>
    <w:p w:rsidR="001E337E" w:rsidRDefault="00095C88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</w:rPr>
        <w:t>3.5 Апеляційна заява подається не пізніше наступного робочого дня після оголошення екзаменаційної оцінки.</w:t>
      </w:r>
    </w:p>
    <w:p w:rsidR="00E30422" w:rsidRDefault="00095C88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</w:rPr>
        <w:t>3.6 Заяви на апеляцію, подані не в установлені терміни, до розгляду не приймаються.</w:t>
      </w:r>
    </w:p>
    <w:p w:rsidR="00E30422" w:rsidRDefault="00095C88" w:rsidP="00095C88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3.7 Під час проведення вступних випробувань забороняється користуватись електронними приладами, підручниками, навчальними посібниками та іншими матеріалами, якщо це не передбачено рішенням Приймальної комісії. У разі використання вступником під час вступного випробування сторонніх джерел інформації (у тому числі підказки) він відсторонюється від участі у випробуваннях, про що складається акт. На екзаменаційній роботі такого вступника член відповідної комісії вказує причину відсторонення та час. При перевірці така робота дешифрується і за неї виставляється оцінка менше мінімальної кількості балів, визначеної </w:t>
      </w: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Приймальною комісією та Правилами прийому, для допуску до участі в конкурсі або зарахування на навчання поза конкурсом, незважаючи на обсяг і зміст написаного.</w:t>
      </w:r>
    </w:p>
    <w:p w:rsidR="00E30422" w:rsidRDefault="00095C88" w:rsidP="00E3042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</w:rPr>
        <w:t>Апеляції з питань відсторонення від випробування не розглядаються.</w:t>
      </w: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</w:p>
    <w:p w:rsidR="00E30422" w:rsidRPr="00E95AE3" w:rsidRDefault="00095C88" w:rsidP="00E3042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095C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 </w:t>
      </w:r>
      <w:r w:rsidR="00E95A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Порядок розгляду апеляцій</w:t>
      </w:r>
    </w:p>
    <w:p w:rsidR="00E95AE3" w:rsidRDefault="00E95AE3" w:rsidP="00E3042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E95AE3" w:rsidRDefault="00095C88" w:rsidP="00E3042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</w:rPr>
        <w:t>4.1 Апеляція розглядається на засіданні апеляційної комісії в присутності вступника не пізніше наступного дня після її подання.</w:t>
      </w:r>
    </w:p>
    <w:p w:rsidR="00E95AE3" w:rsidRDefault="00095C88" w:rsidP="00E3042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</w:rPr>
        <w:t>4.2 При поданні апеляції вступнику в усній формі повідомляється дата, час і місце розгляду апеляції та вступник запрошується на розгляд його апеляції.</w:t>
      </w:r>
    </w:p>
    <w:p w:rsidR="00E95AE3" w:rsidRDefault="00095C88" w:rsidP="00E3042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4.3 На засіданні апеляційної комісії повинна бути забезпечена спокійна і доброзичлива атмосфера.</w:t>
      </w:r>
    </w:p>
    <w:p w:rsidR="00E95AE3" w:rsidRDefault="00095C88" w:rsidP="00E3042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</w:rPr>
        <w:t>4.4 Під час розгляду апеляції сторонні особи, за винятком вступника, апеляція якого розглядається, на засідання апеляційної комісії не допускаються.</w:t>
      </w:r>
    </w:p>
    <w:p w:rsidR="00E95AE3" w:rsidRDefault="00095C88" w:rsidP="00E3042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засіданні апеляційної комісії можуть бути присутні голова відповідної предметної комісії та (або) його заступники в якості експертів. Вони мають право давати обґрунтовані пояснення абітурієнту та членам апеляційної комісії щодо відповідності виставлених балів затвердженим критеріям оцінювання.</w:t>
      </w:r>
    </w:p>
    <w:p w:rsidR="008B25C4" w:rsidRDefault="00095C88" w:rsidP="00E3042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</w:rPr>
        <w:t>4.5 Для ведення протоколу роботи апеляційної комісії на засіданні може бути присутнім співробітник приймальної комісії.</w:t>
      </w:r>
    </w:p>
    <w:p w:rsidR="008B25C4" w:rsidRDefault="00095C88" w:rsidP="00E3042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</w:rPr>
        <w:t>4.6  Додаткове опитування вступника при розгляді апеляції не допускається.</w:t>
      </w:r>
    </w:p>
    <w:p w:rsidR="008B25C4" w:rsidRDefault="00095C88" w:rsidP="00E3042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4.7</w:t>
      </w: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Під час розгляду апеляції члени апеляційної</w:t>
      </w: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комісії протоколюють усі свої зауваження та висновки щодо оцінювання роботи вступника.</w:t>
      </w:r>
    </w:p>
    <w:p w:rsidR="008B25C4" w:rsidRDefault="00095C88" w:rsidP="00E3042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4.8</w:t>
      </w:r>
      <w:r w:rsidR="008B25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Після закінчення засідання апеляційної комісії протокол підписується всіма членами апеляційної комісії, які брали участь у засіданні.</w:t>
      </w:r>
    </w:p>
    <w:p w:rsidR="008B25C4" w:rsidRDefault="00095C88" w:rsidP="00E3042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95C88">
        <w:rPr>
          <w:rFonts w:ascii="Times New Roman" w:eastAsia="Times New Roman" w:hAnsi="Times New Roman" w:cs="Times New Roman"/>
          <w:color w:val="000000"/>
          <w:sz w:val="28"/>
          <w:szCs w:val="28"/>
        </w:rPr>
        <w:t>4.9  Результатом розгляду апеляції є прийняття апеляційною комісією одного з трьох рішень:</w:t>
      </w:r>
    </w:p>
    <w:p w:rsidR="008B25C4" w:rsidRPr="008B25C4" w:rsidRDefault="008B25C4" w:rsidP="008B25C4">
      <w:pPr>
        <w:pStyle w:val="a3"/>
        <w:numPr>
          <w:ilvl w:val="0"/>
          <w:numId w:val="3"/>
        </w:numPr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</w:t>
      </w:r>
      <w:r w:rsidR="00095C88" w:rsidRPr="008B25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попереднє оцінювання вступного випробування відповідає рівню і якості виконаної роботи та не змінюється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 w:rsidR="00095C88" w:rsidRPr="008B25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8B25C4" w:rsidRPr="008B25C4" w:rsidRDefault="008B25C4" w:rsidP="008B25C4">
      <w:pPr>
        <w:pStyle w:val="a3"/>
        <w:numPr>
          <w:ilvl w:val="0"/>
          <w:numId w:val="3"/>
        </w:numPr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</w:t>
      </w:r>
      <w:r w:rsidR="00095C88" w:rsidRPr="008B25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попереднє оцінювання вступного випробування не відповідає рівню і якості виконаної роботи та збільшується до ... балів (вказується нова оцінка відповідно до прийнятої системи оцінювання результатів вступних випробувань)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 w:rsidR="00095C88" w:rsidRPr="008B25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8B25C4" w:rsidRPr="0077554C" w:rsidRDefault="008B25C4" w:rsidP="008B25C4">
      <w:pPr>
        <w:pStyle w:val="a3"/>
        <w:numPr>
          <w:ilvl w:val="0"/>
          <w:numId w:val="3"/>
        </w:numPr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«</w:t>
      </w:r>
      <w:r w:rsidR="00095C88" w:rsidRPr="008B25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попереднє оцінювання вступного випробування не відповідає рівню і якості виконаної роботи та зменшується до ... балів (вказується нова оцінка відповідно до прийнятої системи оцінювання результатів вступних випробувань)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 w:rsidR="00095C88" w:rsidRPr="008B25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B25C4" w:rsidRDefault="00095C88" w:rsidP="008B25C4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B25C4">
        <w:rPr>
          <w:rFonts w:ascii="Times New Roman" w:eastAsia="Times New Roman" w:hAnsi="Times New Roman" w:cs="Times New Roman"/>
          <w:color w:val="000000"/>
          <w:sz w:val="28"/>
          <w:szCs w:val="28"/>
        </w:rPr>
        <w:t>4.10 Результати апеляції оголошуються вступнику відразу після закінчення розгляду його роботи. Вступнику пропонується підписати протокол апеляційної комісії  та вказати в ньому про свою згоду або незгоду з рішенням апеляційної комісії.</w:t>
      </w:r>
    </w:p>
    <w:p w:rsidR="0041311D" w:rsidRDefault="00095C88" w:rsidP="008B25C4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1311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4.11 У разі відсутності вступника на засіданні апеляційної комісії, або якщо вступник не погоджується з рішенням апеляційної комісії і не підписує протокол</w:t>
      </w:r>
      <w:r w:rsidR="007755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1311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апеляційної комісії, голова апеляційної комісії здійснює відповідний запис у протоколі апеляційної комісії, члени апеляційної комісії складають докладну рецензію на роботу вступника, яка разом з роботою розглядається та затверджується на найближчому засіданні Приймальної комісії.</w:t>
      </w:r>
    </w:p>
    <w:p w:rsidR="0041311D" w:rsidRDefault="0041311D" w:rsidP="008B25C4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="00095C88" w:rsidRPr="0041311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.12 Рішення апеляційної комісії розглядається та затверджується на найближчому засіданні Приймальної комісії.</w:t>
      </w:r>
    </w:p>
    <w:p w:rsidR="0041311D" w:rsidRDefault="00095C88" w:rsidP="008B25C4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1311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4.13</w:t>
      </w:r>
      <w:r w:rsidRPr="008B25C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1311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Якщо в результаті розгляду апеляції апеляційна комісія приймає рішення про зміну результатів вступного випробування, нова оцінка знань вступника виставляється цифрою та прописом спочатку у протоколі апеляційної комісії, а потім вносяться відповідні зміни до екзаменаційної відомості та екзаменаційного листа вступника. </w:t>
      </w:r>
      <w:r w:rsidRPr="007755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Кожна нова оцінка вступного випробування, як в екзаменаційній відомості, так і в екзаменаційному листі підписується головою апеляційної комісії.</w:t>
      </w:r>
    </w:p>
    <w:p w:rsidR="0041311D" w:rsidRDefault="00095C88" w:rsidP="008B25C4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B25C4">
        <w:rPr>
          <w:rFonts w:ascii="Times New Roman" w:eastAsia="Times New Roman" w:hAnsi="Times New Roman" w:cs="Times New Roman"/>
          <w:color w:val="000000"/>
          <w:sz w:val="28"/>
          <w:szCs w:val="28"/>
        </w:rPr>
        <w:t>4.14 Протоколи засідань апеляційної комісії зберігаються у справах Приймальної комісії поточного року.</w:t>
      </w:r>
    </w:p>
    <w:p w:rsidR="00095C88" w:rsidRPr="0041311D" w:rsidRDefault="00095C88" w:rsidP="008B25C4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1311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4.15 Щорічна робота апеляційної комісії закінчується звітом, який затверджується на підсумковому засіданні Приймальної комісії.</w:t>
      </w:r>
    </w:p>
    <w:p w:rsidR="00F0019B" w:rsidRDefault="00F0019B" w:rsidP="008B25C4">
      <w:pPr>
        <w:spacing w:after="0"/>
        <w:jc w:val="both"/>
        <w:rPr>
          <w:sz w:val="28"/>
          <w:szCs w:val="28"/>
          <w:lang w:val="uk-UA"/>
        </w:rPr>
      </w:pPr>
    </w:p>
    <w:p w:rsidR="0092737A" w:rsidRPr="0092737A" w:rsidRDefault="0092737A" w:rsidP="0092737A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uk-UA"/>
        </w:rPr>
      </w:pPr>
      <w:r w:rsidRPr="0092737A">
        <w:rPr>
          <w:rFonts w:ascii="Times New Roman" w:hAnsi="Times New Roman" w:cs="Times New Roman"/>
          <w:sz w:val="28"/>
          <w:szCs w:val="28"/>
          <w:lang w:val="uk-UA"/>
        </w:rPr>
        <w:t>Розглянуто</w:t>
      </w:r>
    </w:p>
    <w:p w:rsidR="0092737A" w:rsidRPr="0092737A" w:rsidRDefault="0092737A" w:rsidP="0092737A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uk-UA"/>
        </w:rPr>
      </w:pPr>
      <w:r w:rsidRPr="0092737A">
        <w:rPr>
          <w:rFonts w:ascii="Times New Roman" w:hAnsi="Times New Roman" w:cs="Times New Roman"/>
          <w:sz w:val="28"/>
          <w:szCs w:val="28"/>
          <w:lang w:val="uk-UA"/>
        </w:rPr>
        <w:t>на засіданні приймальної комісії</w:t>
      </w:r>
    </w:p>
    <w:p w:rsidR="0092737A" w:rsidRPr="0092737A" w:rsidRDefault="0092737A" w:rsidP="0092737A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uk-UA"/>
        </w:rPr>
      </w:pPr>
      <w:r w:rsidRPr="0092737A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 2 від  </w:t>
      </w:r>
      <w:r w:rsidR="006A228B" w:rsidRPr="006A228B">
        <w:rPr>
          <w:rFonts w:ascii="Times New Roman" w:hAnsi="Times New Roman" w:cs="Times New Roman"/>
          <w:sz w:val="28"/>
          <w:szCs w:val="28"/>
          <w:lang w:val="uk-UA"/>
        </w:rPr>
        <w:t>17 лютого 2020 року</w:t>
      </w:r>
    </w:p>
    <w:p w:rsidR="0092737A" w:rsidRPr="0092737A" w:rsidRDefault="0092737A" w:rsidP="0092737A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uk-UA"/>
        </w:rPr>
      </w:pPr>
    </w:p>
    <w:p w:rsidR="0092737A" w:rsidRPr="0092737A" w:rsidRDefault="0092737A" w:rsidP="0092737A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uk-UA"/>
        </w:rPr>
      </w:pPr>
    </w:p>
    <w:p w:rsidR="0092737A" w:rsidRPr="0092737A" w:rsidRDefault="0092737A" w:rsidP="0092737A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uk-UA"/>
        </w:rPr>
      </w:pPr>
      <w:r w:rsidRPr="0092737A">
        <w:rPr>
          <w:rFonts w:ascii="Times New Roman" w:hAnsi="Times New Roman" w:cs="Times New Roman"/>
          <w:sz w:val="28"/>
          <w:szCs w:val="28"/>
          <w:lang w:val="uk-UA"/>
        </w:rPr>
        <w:t>Відповідальний секретар</w:t>
      </w:r>
    </w:p>
    <w:p w:rsidR="0092737A" w:rsidRDefault="0092737A" w:rsidP="009273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92737A">
        <w:rPr>
          <w:rFonts w:ascii="Times New Roman" w:hAnsi="Times New Roman" w:cs="Times New Roman"/>
          <w:sz w:val="28"/>
          <w:szCs w:val="28"/>
          <w:lang w:val="uk-UA"/>
        </w:rPr>
        <w:t>приймальної комісії</w:t>
      </w:r>
      <w:r w:rsidRPr="0092737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37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37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37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37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737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554C">
        <w:rPr>
          <w:rFonts w:ascii="Times New Roman" w:hAnsi="Times New Roman" w:cs="Times New Roman"/>
          <w:sz w:val="28"/>
          <w:szCs w:val="28"/>
          <w:lang w:val="uk-UA"/>
        </w:rPr>
        <w:t>Т. ЗОЗУЛЯ</w:t>
      </w:r>
    </w:p>
    <w:p w:rsidR="00101896" w:rsidRDefault="00101896" w:rsidP="009273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1896" w:rsidRDefault="00101896" w:rsidP="009273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37D8" w:rsidRDefault="00FD37D8" w:rsidP="00F0019B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019B" w:rsidRPr="00F0019B" w:rsidRDefault="00101896" w:rsidP="00F0019B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019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1 </w:t>
      </w:r>
    </w:p>
    <w:p w:rsidR="00101896" w:rsidRPr="00F0019B" w:rsidRDefault="00101896" w:rsidP="00F0019B">
      <w:pPr>
        <w:spacing w:after="0"/>
        <w:ind w:left="567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F0019B">
        <w:rPr>
          <w:rFonts w:ascii="Times New Roman" w:hAnsi="Times New Roman" w:cs="Times New Roman"/>
          <w:sz w:val="20"/>
          <w:szCs w:val="20"/>
          <w:lang w:val="uk-UA"/>
        </w:rPr>
        <w:t xml:space="preserve">до Положення про апеляційну комісію </w:t>
      </w:r>
      <w:r w:rsidR="00FD37D8">
        <w:rPr>
          <w:rFonts w:ascii="Times New Roman" w:hAnsi="Times New Roman" w:cs="Times New Roman"/>
          <w:sz w:val="20"/>
          <w:szCs w:val="20"/>
          <w:lang w:val="uk-UA"/>
        </w:rPr>
        <w:t>ЧПЕК</w:t>
      </w:r>
      <w:r w:rsidRPr="00F0019B">
        <w:rPr>
          <w:rFonts w:ascii="Times New Roman" w:hAnsi="Times New Roman" w:cs="Times New Roman"/>
          <w:sz w:val="20"/>
          <w:szCs w:val="20"/>
          <w:lang w:val="uk-UA"/>
        </w:rPr>
        <w:t xml:space="preserve"> КНУТД</w:t>
      </w:r>
    </w:p>
    <w:p w:rsidR="00101896" w:rsidRDefault="00101896" w:rsidP="009273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019B" w:rsidRDefault="00F0019B" w:rsidP="009273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1896" w:rsidRPr="00F0019B" w:rsidRDefault="00101896" w:rsidP="0092737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019B">
        <w:rPr>
          <w:rFonts w:ascii="Times New Roman" w:hAnsi="Times New Roman" w:cs="Times New Roman"/>
          <w:b/>
          <w:sz w:val="28"/>
          <w:szCs w:val="28"/>
          <w:lang w:val="uk-UA"/>
        </w:rPr>
        <w:t>Зразок заяви абітурієнта на апеляцію</w:t>
      </w:r>
    </w:p>
    <w:p w:rsidR="00101896" w:rsidRDefault="00101896" w:rsidP="009273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1896" w:rsidRDefault="00F0019B" w:rsidP="009273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Голові приймальної комісії</w:t>
      </w:r>
    </w:p>
    <w:p w:rsidR="00F0019B" w:rsidRDefault="00F0019B" w:rsidP="009273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Чернігівського </w:t>
      </w:r>
      <w:r w:rsidR="0095694E">
        <w:rPr>
          <w:rFonts w:ascii="Times New Roman" w:hAnsi="Times New Roman" w:cs="Times New Roman"/>
          <w:sz w:val="28"/>
          <w:szCs w:val="28"/>
          <w:lang w:val="uk-UA"/>
        </w:rPr>
        <w:t>промислово-</w:t>
      </w:r>
      <w:r w:rsidR="009762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762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762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762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762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762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762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762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5694E">
        <w:rPr>
          <w:rFonts w:ascii="Times New Roman" w:hAnsi="Times New Roman" w:cs="Times New Roman"/>
          <w:sz w:val="28"/>
          <w:szCs w:val="28"/>
          <w:lang w:val="uk-UA"/>
        </w:rPr>
        <w:t xml:space="preserve">          економічного коледжу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КНУТД</w:t>
      </w:r>
    </w:p>
    <w:p w:rsidR="00F0019B" w:rsidRDefault="00F0019B" w:rsidP="009273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Гайдею О.О.</w:t>
      </w:r>
    </w:p>
    <w:p w:rsidR="00F0019B" w:rsidRDefault="00F0019B" w:rsidP="009273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______________________________</w:t>
      </w:r>
    </w:p>
    <w:p w:rsidR="00F0019B" w:rsidRDefault="00F0019B" w:rsidP="00F001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 w:rsidRPr="00F0019B">
        <w:rPr>
          <w:rFonts w:ascii="Times New Roman" w:hAnsi="Times New Roman" w:cs="Times New Roman"/>
          <w:sz w:val="20"/>
          <w:szCs w:val="20"/>
          <w:lang w:val="uk-UA"/>
        </w:rPr>
        <w:t>(прізвище, ім</w:t>
      </w:r>
      <w:r w:rsidRPr="0077554C">
        <w:rPr>
          <w:rFonts w:ascii="Times New Roman" w:hAnsi="Times New Roman" w:cs="Times New Roman"/>
          <w:sz w:val="20"/>
          <w:szCs w:val="20"/>
        </w:rPr>
        <w:t>’</w:t>
      </w:r>
      <w:r w:rsidRPr="00F0019B">
        <w:rPr>
          <w:rFonts w:ascii="Times New Roman" w:hAnsi="Times New Roman" w:cs="Times New Roman"/>
          <w:sz w:val="20"/>
          <w:szCs w:val="20"/>
          <w:lang w:val="uk-UA"/>
        </w:rPr>
        <w:t>я, по батькові)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0019B" w:rsidRDefault="00F0019B" w:rsidP="00F0019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абітурієнта, який вступає на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конкурсну пропозицію___________</w:t>
      </w:r>
    </w:p>
    <w:p w:rsidR="00F0019B" w:rsidRDefault="00F0019B" w:rsidP="009273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_______________________________</w:t>
      </w:r>
    </w:p>
    <w:p w:rsidR="00F0019B" w:rsidRDefault="00F0019B" w:rsidP="00F0019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F0019B">
        <w:rPr>
          <w:rFonts w:ascii="Times New Roman" w:hAnsi="Times New Roman" w:cs="Times New Roman"/>
          <w:sz w:val="20"/>
          <w:szCs w:val="20"/>
          <w:lang w:val="uk-UA"/>
        </w:rPr>
        <w:t>(назва конкурсної пропозиції)</w:t>
      </w:r>
    </w:p>
    <w:p w:rsidR="00F0019B" w:rsidRDefault="00F0019B" w:rsidP="00F0019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що мешкає за адресою____________</w:t>
      </w:r>
    </w:p>
    <w:p w:rsidR="00F0019B" w:rsidRDefault="00F0019B" w:rsidP="00F0019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_______________________________</w:t>
      </w:r>
    </w:p>
    <w:p w:rsidR="00F0019B" w:rsidRDefault="00F0019B" w:rsidP="00F0019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0019B" w:rsidRDefault="00F0019B" w:rsidP="00F920A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F0019B" w:rsidRDefault="00F0019B" w:rsidP="00F0019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0019B" w:rsidRPr="00F0019B" w:rsidRDefault="00F0019B" w:rsidP="00F001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 Вас дозволити розглянути мою екзаменаційну роботу на апеляційній комісії, оскільки я не згоден (на) з оцінкою і вважаю, що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920AD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</w:t>
      </w:r>
    </w:p>
    <w:p w:rsidR="00F0019B" w:rsidRPr="00F920AD" w:rsidRDefault="00F920AD" w:rsidP="00F920AD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F920AD">
        <w:rPr>
          <w:rFonts w:ascii="Times New Roman" w:hAnsi="Times New Roman" w:cs="Times New Roman"/>
          <w:sz w:val="20"/>
          <w:szCs w:val="20"/>
          <w:lang w:val="uk-UA"/>
        </w:rPr>
        <w:t>(вказуються конкретні зауваження)</w:t>
      </w:r>
    </w:p>
    <w:p w:rsidR="00F0019B" w:rsidRDefault="00F0019B" w:rsidP="009273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019B" w:rsidRDefault="00F0019B" w:rsidP="009273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20AD" w:rsidRDefault="00F920AD" w:rsidP="009273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20AD" w:rsidRPr="0092737A" w:rsidRDefault="00F920AD" w:rsidP="009273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Підпис</w:t>
      </w:r>
    </w:p>
    <w:sectPr w:rsidR="00F920AD" w:rsidRPr="0092737A" w:rsidSect="00B8714D">
      <w:headerReference w:type="default" r:id="rId7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751" w:rsidRDefault="00D94751" w:rsidP="009608EB">
      <w:pPr>
        <w:spacing w:after="0" w:line="240" w:lineRule="auto"/>
      </w:pPr>
      <w:r>
        <w:separator/>
      </w:r>
    </w:p>
  </w:endnote>
  <w:endnote w:type="continuationSeparator" w:id="1">
    <w:p w:rsidR="00D94751" w:rsidRDefault="00D94751" w:rsidP="00960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751" w:rsidRDefault="00D94751" w:rsidP="009608EB">
      <w:pPr>
        <w:spacing w:after="0" w:line="240" w:lineRule="auto"/>
      </w:pPr>
      <w:r>
        <w:separator/>
      </w:r>
    </w:p>
  </w:footnote>
  <w:footnote w:type="continuationSeparator" w:id="1">
    <w:p w:rsidR="00D94751" w:rsidRDefault="00D94751" w:rsidP="00960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8728"/>
      <w:docPartObj>
        <w:docPartGallery w:val="Page Numbers (Top of Page)"/>
        <w:docPartUnique/>
      </w:docPartObj>
    </w:sdtPr>
    <w:sdtContent>
      <w:p w:rsidR="00F0019B" w:rsidRDefault="005419A8">
        <w:pPr>
          <w:pStyle w:val="a4"/>
          <w:jc w:val="right"/>
        </w:pPr>
        <w:fldSimple w:instr=" PAGE   \* MERGEFORMAT ">
          <w:r w:rsidR="00FD37D8">
            <w:rPr>
              <w:noProof/>
            </w:rPr>
            <w:t>6</w:t>
          </w:r>
        </w:fldSimple>
      </w:p>
    </w:sdtContent>
  </w:sdt>
  <w:p w:rsidR="00F0019B" w:rsidRDefault="00F0019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E6E78"/>
    <w:multiLevelType w:val="hybridMultilevel"/>
    <w:tmpl w:val="9D5A2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1C1CE8"/>
    <w:multiLevelType w:val="hybridMultilevel"/>
    <w:tmpl w:val="BD7A9650"/>
    <w:lvl w:ilvl="0" w:tplc="AD38CB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4B1464"/>
    <w:multiLevelType w:val="hybridMultilevel"/>
    <w:tmpl w:val="C3D2D1FE"/>
    <w:lvl w:ilvl="0" w:tplc="6848F40A">
      <w:numFmt w:val="bullet"/>
      <w:lvlText w:val="•"/>
      <w:lvlJc w:val="left"/>
      <w:pPr>
        <w:ind w:left="1939" w:hanging="12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5C88"/>
    <w:rsid w:val="00095C88"/>
    <w:rsid w:val="00101896"/>
    <w:rsid w:val="00161BAB"/>
    <w:rsid w:val="001C7C5B"/>
    <w:rsid w:val="001E337E"/>
    <w:rsid w:val="003E65D0"/>
    <w:rsid w:val="0041311D"/>
    <w:rsid w:val="005419A8"/>
    <w:rsid w:val="006A228B"/>
    <w:rsid w:val="006E1FD0"/>
    <w:rsid w:val="00743A18"/>
    <w:rsid w:val="007567DA"/>
    <w:rsid w:val="0077554C"/>
    <w:rsid w:val="008B25C4"/>
    <w:rsid w:val="0092737A"/>
    <w:rsid w:val="0095694E"/>
    <w:rsid w:val="009608EB"/>
    <w:rsid w:val="009762DC"/>
    <w:rsid w:val="00B8714D"/>
    <w:rsid w:val="00BD1C7A"/>
    <w:rsid w:val="00D94751"/>
    <w:rsid w:val="00E30422"/>
    <w:rsid w:val="00E35944"/>
    <w:rsid w:val="00E95AE3"/>
    <w:rsid w:val="00F0019B"/>
    <w:rsid w:val="00F26D2D"/>
    <w:rsid w:val="00F920AD"/>
    <w:rsid w:val="00FD3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5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0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08EB"/>
  </w:style>
  <w:style w:type="paragraph" w:styleId="a6">
    <w:name w:val="footer"/>
    <w:basedOn w:val="a"/>
    <w:link w:val="a7"/>
    <w:uiPriority w:val="99"/>
    <w:semiHidden/>
    <w:unhideWhenUsed/>
    <w:rsid w:val="00960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608EB"/>
  </w:style>
  <w:style w:type="paragraph" w:styleId="a8">
    <w:name w:val="Balloon Text"/>
    <w:basedOn w:val="a"/>
    <w:link w:val="a9"/>
    <w:uiPriority w:val="99"/>
    <w:semiHidden/>
    <w:unhideWhenUsed/>
    <w:rsid w:val="0095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69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Lida</cp:lastModifiedBy>
  <cp:revision>18</cp:revision>
  <cp:lastPrinted>2020-06-23T10:43:00Z</cp:lastPrinted>
  <dcterms:created xsi:type="dcterms:W3CDTF">2018-12-10T08:24:00Z</dcterms:created>
  <dcterms:modified xsi:type="dcterms:W3CDTF">2020-06-23T10:43:00Z</dcterms:modified>
</cp:coreProperties>
</file>